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2D" w:rsidRPr="00F75C2D" w:rsidRDefault="00F75C2D" w:rsidP="00F75C2D">
      <w:pPr>
        <w:ind w:firstLine="709"/>
        <w:jc w:val="center"/>
        <w:rPr>
          <w:rFonts w:cs="Times New Roman"/>
          <w:b/>
          <w:szCs w:val="28"/>
        </w:rPr>
      </w:pPr>
      <w:r w:rsidRPr="00F75C2D">
        <w:rPr>
          <w:rFonts w:cs="Times New Roman"/>
          <w:b/>
          <w:szCs w:val="28"/>
        </w:rPr>
        <w:t xml:space="preserve">Перечень </w:t>
      </w:r>
    </w:p>
    <w:p w:rsidR="00F75C2D" w:rsidRPr="00F75C2D" w:rsidRDefault="00F75C2D" w:rsidP="00F75C2D">
      <w:pPr>
        <w:ind w:firstLine="709"/>
        <w:jc w:val="center"/>
        <w:rPr>
          <w:rFonts w:cs="Times New Roman"/>
          <w:b/>
          <w:szCs w:val="28"/>
        </w:rPr>
      </w:pPr>
      <w:r w:rsidRPr="00F75C2D">
        <w:rPr>
          <w:rFonts w:cs="Times New Roman"/>
          <w:b/>
          <w:szCs w:val="28"/>
        </w:rPr>
        <w:t>экзаменационных вопросов для письменного з</w:t>
      </w:r>
      <w:r>
        <w:rPr>
          <w:rFonts w:cs="Times New Roman"/>
          <w:b/>
          <w:szCs w:val="28"/>
        </w:rPr>
        <w:t xml:space="preserve">адания и устного собеседования </w:t>
      </w:r>
      <w:bookmarkStart w:id="0" w:name="_GoBack"/>
      <w:bookmarkEnd w:id="0"/>
      <w:r w:rsidRPr="00F75C2D">
        <w:rPr>
          <w:rFonts w:cs="Times New Roman"/>
          <w:b/>
          <w:szCs w:val="28"/>
        </w:rPr>
        <w:t xml:space="preserve">экспертов, привлекаемых к осуществлению экспертизы в целях федерального государственного контроля (надзора) </w:t>
      </w:r>
    </w:p>
    <w:p w:rsidR="00540061" w:rsidRDefault="00F75C2D" w:rsidP="00F75C2D">
      <w:pPr>
        <w:ind w:firstLine="709"/>
        <w:jc w:val="center"/>
        <w:rPr>
          <w:rFonts w:cs="Times New Roman"/>
          <w:b/>
          <w:szCs w:val="28"/>
        </w:rPr>
      </w:pPr>
      <w:r w:rsidRPr="00F75C2D">
        <w:rPr>
          <w:rFonts w:cs="Times New Roman"/>
          <w:b/>
          <w:szCs w:val="28"/>
        </w:rPr>
        <w:t xml:space="preserve">в области </w:t>
      </w:r>
      <w:r w:rsidR="00540061" w:rsidRPr="00540061">
        <w:rPr>
          <w:rFonts w:cs="Times New Roman"/>
          <w:b/>
          <w:szCs w:val="28"/>
        </w:rPr>
        <w:t>исследовани</w:t>
      </w:r>
      <w:r w:rsidR="00540061">
        <w:rPr>
          <w:rFonts w:cs="Times New Roman"/>
          <w:b/>
          <w:szCs w:val="28"/>
        </w:rPr>
        <w:t>я</w:t>
      </w:r>
      <w:r w:rsidR="00540061" w:rsidRPr="00540061">
        <w:rPr>
          <w:rFonts w:cs="Times New Roman"/>
          <w:b/>
          <w:szCs w:val="28"/>
        </w:rPr>
        <w:t xml:space="preserve"> транспортных средств, используемых при перевозках опасных грузов</w:t>
      </w:r>
      <w:r w:rsidR="00540061">
        <w:rPr>
          <w:rFonts w:cs="Times New Roman"/>
          <w:b/>
          <w:szCs w:val="28"/>
        </w:rPr>
        <w:t>.</w:t>
      </w:r>
    </w:p>
    <w:p w:rsidR="00540061" w:rsidRDefault="00540061" w:rsidP="00570AD3">
      <w:pPr>
        <w:ind w:firstLine="709"/>
        <w:jc w:val="center"/>
        <w:rPr>
          <w:rFonts w:cs="Times New Roman"/>
          <w:b/>
          <w:szCs w:val="28"/>
        </w:rPr>
      </w:pPr>
    </w:p>
    <w:p w:rsidR="00540061" w:rsidRDefault="00540061" w:rsidP="00570AD3">
      <w:pPr>
        <w:ind w:firstLine="709"/>
        <w:jc w:val="center"/>
        <w:rPr>
          <w:rFonts w:cs="Times New Roman"/>
          <w:b/>
          <w:szCs w:val="28"/>
        </w:rPr>
      </w:pPr>
    </w:p>
    <w:p w:rsidR="006F2CFF" w:rsidRPr="00EB0FD2" w:rsidRDefault="006F2CFF" w:rsidP="00557DE8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 w:rsidRPr="00EB0FD2">
        <w:rPr>
          <w:rFonts w:cs="Times New Roman"/>
          <w:b/>
          <w:szCs w:val="28"/>
        </w:rPr>
        <w:t>К какому классу опасных грузов в соответствии с ДОПОГ относятся взрывчатые вещества и изделия, которые содержат такие вещества?</w:t>
      </w:r>
    </w:p>
    <w:p w:rsidR="006F2CFF" w:rsidRPr="00EB0FD2" w:rsidRDefault="00540061" w:rsidP="00557DE8">
      <w:pPr>
        <w:pStyle w:val="11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40061">
        <w:rPr>
          <w:rFonts w:ascii="Times New Roman" w:hAnsi="Times New Roman"/>
          <w:i/>
          <w:sz w:val="28"/>
          <w:szCs w:val="28"/>
        </w:rPr>
        <w:t>Ответ: к</w:t>
      </w:r>
      <w:r w:rsidR="006F2CFF" w:rsidRPr="00EB0FD2">
        <w:rPr>
          <w:rFonts w:ascii="Times New Roman" w:hAnsi="Times New Roman"/>
          <w:i/>
          <w:sz w:val="28"/>
          <w:szCs w:val="28"/>
        </w:rPr>
        <w:t xml:space="preserve"> классу 1.</w:t>
      </w:r>
    </w:p>
    <w:p w:rsidR="009C4329" w:rsidRPr="00EB0FD2" w:rsidRDefault="009C4329" w:rsidP="00557DE8">
      <w:pPr>
        <w:ind w:firstLine="709"/>
        <w:jc w:val="both"/>
        <w:rPr>
          <w:rFonts w:cs="Times New Roman"/>
          <w:b/>
          <w:szCs w:val="28"/>
        </w:rPr>
      </w:pPr>
    </w:p>
    <w:p w:rsidR="002867E8" w:rsidRPr="00EB0FD2" w:rsidRDefault="002867E8" w:rsidP="00557DE8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szCs w:val="28"/>
        </w:rPr>
      </w:pPr>
      <w:r w:rsidRPr="00EB0FD2">
        <w:rPr>
          <w:rFonts w:cs="Times New Roman"/>
          <w:b/>
          <w:szCs w:val="28"/>
        </w:rPr>
        <w:t>Указывается ли в специальном разрешении на движение транспортного средства, осуществляющего перевозку опасных грузов, наименование груза, подлежащего перевозке?</w:t>
      </w:r>
    </w:p>
    <w:p w:rsidR="002867E8" w:rsidRPr="00EB0FD2" w:rsidRDefault="005E3155" w:rsidP="00557DE8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>Ответ:</w:t>
      </w:r>
      <w:r>
        <w:rPr>
          <w:i/>
          <w:szCs w:val="28"/>
        </w:rPr>
        <w:t xml:space="preserve"> </w:t>
      </w:r>
      <w:r w:rsidR="002867E8" w:rsidRPr="00EB0FD2">
        <w:rPr>
          <w:rFonts w:cs="Times New Roman"/>
          <w:i/>
          <w:szCs w:val="28"/>
        </w:rPr>
        <w:t>Указывается.</w:t>
      </w:r>
    </w:p>
    <w:p w:rsidR="006F2CFF" w:rsidRPr="00EB0FD2" w:rsidRDefault="006F2CFF" w:rsidP="00557DE8">
      <w:pPr>
        <w:ind w:firstLine="709"/>
        <w:jc w:val="both"/>
        <w:rPr>
          <w:rFonts w:cs="Times New Roman"/>
          <w:szCs w:val="28"/>
        </w:rPr>
      </w:pPr>
    </w:p>
    <w:p w:rsidR="00E1073E" w:rsidRPr="00EB0FD2" w:rsidRDefault="00E1073E" w:rsidP="00557DE8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szCs w:val="28"/>
        </w:rPr>
      </w:pPr>
      <w:r w:rsidRPr="00EB0FD2">
        <w:rPr>
          <w:rFonts w:cs="Times New Roman"/>
          <w:b/>
          <w:szCs w:val="28"/>
        </w:rPr>
        <w:t>Какими средствами пожаротушения необходимо укомплектовывать транспортное средство разрешенной максимальной массой не более 3,5 т для перевозки опасного груза, если, в соответствии с требованиями ДОПОГ, оно должно обозначаться табличками оранжевого цвета?</w:t>
      </w:r>
    </w:p>
    <w:p w:rsidR="00E1073E" w:rsidRPr="00EB0FD2" w:rsidRDefault="005451B0" w:rsidP="000F0CF5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E1073E" w:rsidRPr="00EB0FD2">
        <w:rPr>
          <w:rFonts w:cs="Times New Roman"/>
          <w:i/>
          <w:szCs w:val="28"/>
        </w:rPr>
        <w:t xml:space="preserve">Минимум двумя переносными огнетушителями, каждый из которых имеет минимальную емкость не менее </w:t>
      </w:r>
      <w:smartTag w:uri="urn:schemas-microsoft-com:office:smarttags" w:element="metricconverter">
        <w:smartTagPr>
          <w:attr w:name="ProductID" w:val="2 кг"/>
        </w:smartTagPr>
        <w:r w:rsidR="00E1073E" w:rsidRPr="00EB0FD2">
          <w:rPr>
            <w:rFonts w:cs="Times New Roman"/>
            <w:i/>
            <w:szCs w:val="28"/>
          </w:rPr>
          <w:t>2 кг</w:t>
        </w:r>
      </w:smartTag>
      <w:r w:rsidR="00E1073E" w:rsidRPr="00EB0FD2">
        <w:rPr>
          <w:rFonts w:cs="Times New Roman"/>
          <w:i/>
          <w:szCs w:val="28"/>
        </w:rPr>
        <w:t xml:space="preserve"> сухого порошка.</w:t>
      </w:r>
    </w:p>
    <w:p w:rsidR="00E1073E" w:rsidRPr="00EB0FD2" w:rsidRDefault="00E1073E" w:rsidP="00570AD3">
      <w:pPr>
        <w:ind w:firstLine="709"/>
        <w:jc w:val="both"/>
        <w:rPr>
          <w:rFonts w:cs="Times New Roman"/>
          <w:szCs w:val="28"/>
        </w:rPr>
      </w:pPr>
    </w:p>
    <w:p w:rsidR="00532336" w:rsidRPr="00EB0FD2" w:rsidRDefault="00532336" w:rsidP="00557DE8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szCs w:val="28"/>
        </w:rPr>
      </w:pPr>
      <w:r w:rsidRPr="00EB0FD2">
        <w:rPr>
          <w:rFonts w:cs="Times New Roman"/>
          <w:b/>
          <w:szCs w:val="28"/>
        </w:rPr>
        <w:t>Кто должен обеспечить передачу водителю оборудования, предписанного в письменных инструкциях для перевозимого опасного груза?</w:t>
      </w:r>
    </w:p>
    <w:p w:rsidR="00532336" w:rsidRPr="00EB0FD2" w:rsidRDefault="00D4715E" w:rsidP="00557DE8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32336" w:rsidRPr="00EB0FD2">
        <w:rPr>
          <w:rFonts w:cs="Times New Roman"/>
          <w:i/>
          <w:szCs w:val="28"/>
        </w:rPr>
        <w:t>Перевозчик.</w:t>
      </w:r>
    </w:p>
    <w:p w:rsidR="00D4715E" w:rsidRPr="00EB0FD2" w:rsidRDefault="00D4715E" w:rsidP="00570AD3">
      <w:pPr>
        <w:ind w:firstLine="709"/>
        <w:jc w:val="both"/>
        <w:rPr>
          <w:rFonts w:cs="Times New Roman"/>
          <w:i/>
          <w:szCs w:val="28"/>
        </w:rPr>
      </w:pPr>
    </w:p>
    <w:p w:rsidR="00742167" w:rsidRPr="00EB0FD2" w:rsidRDefault="00742167" w:rsidP="00557DE8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szCs w:val="28"/>
        </w:rPr>
      </w:pPr>
      <w:r w:rsidRPr="00EB0FD2">
        <w:rPr>
          <w:rFonts w:cs="Times New Roman"/>
          <w:b/>
          <w:szCs w:val="28"/>
        </w:rPr>
        <w:t>Водитель принимает к перевозке баллоны с опасным грузом класса 2. Какую информацию должен содержать в обязательном порядке транспортный документ?</w:t>
      </w:r>
    </w:p>
    <w:p w:rsidR="00742167" w:rsidRPr="00EB0FD2" w:rsidRDefault="00D4715E" w:rsidP="00557DE8">
      <w:pPr>
        <w:ind w:firstLine="709"/>
        <w:jc w:val="both"/>
        <w:rPr>
          <w:rFonts w:cs="Times New Roman"/>
          <w:szCs w:val="28"/>
        </w:rPr>
      </w:pPr>
      <w:r w:rsidRPr="00540061">
        <w:rPr>
          <w:i/>
          <w:szCs w:val="28"/>
        </w:rPr>
        <w:t xml:space="preserve">Ответ: </w:t>
      </w:r>
      <w:r w:rsidR="00742167" w:rsidRPr="00EB0FD2">
        <w:rPr>
          <w:rFonts w:cs="Times New Roman"/>
          <w:i/>
          <w:szCs w:val="28"/>
        </w:rPr>
        <w:t>Наименование и адрес грузополучател</w:t>
      </w:r>
      <w:proofErr w:type="gramStart"/>
      <w:r w:rsidR="00742167" w:rsidRPr="00EB0FD2">
        <w:rPr>
          <w:rFonts w:cs="Times New Roman"/>
          <w:i/>
          <w:szCs w:val="28"/>
        </w:rPr>
        <w:t>я(</w:t>
      </w:r>
      <w:proofErr w:type="gramEnd"/>
      <w:r w:rsidR="00742167" w:rsidRPr="00EB0FD2">
        <w:rPr>
          <w:rFonts w:cs="Times New Roman"/>
          <w:i/>
          <w:szCs w:val="28"/>
        </w:rPr>
        <w:t>-ей).</w:t>
      </w:r>
    </w:p>
    <w:p w:rsidR="00837CA8" w:rsidRPr="00EB0FD2" w:rsidRDefault="00837CA8" w:rsidP="00557DE8">
      <w:pPr>
        <w:ind w:firstLine="709"/>
        <w:jc w:val="both"/>
        <w:rPr>
          <w:rFonts w:cs="Times New Roman"/>
          <w:szCs w:val="28"/>
        </w:rPr>
      </w:pPr>
    </w:p>
    <w:p w:rsidR="005B627D" w:rsidRPr="00EB0FD2" w:rsidRDefault="005B627D" w:rsidP="00557DE8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szCs w:val="28"/>
        </w:rPr>
      </w:pPr>
      <w:r w:rsidRPr="00EB0FD2">
        <w:rPr>
          <w:rFonts w:cs="Times New Roman"/>
          <w:b/>
          <w:szCs w:val="28"/>
        </w:rPr>
        <w:t>На каком (их) языке (</w:t>
      </w:r>
      <w:proofErr w:type="gramStart"/>
      <w:r w:rsidRPr="00EB0FD2">
        <w:rPr>
          <w:rFonts w:cs="Times New Roman"/>
          <w:b/>
          <w:szCs w:val="28"/>
        </w:rPr>
        <w:t>ах</w:t>
      </w:r>
      <w:proofErr w:type="gramEnd"/>
      <w:r w:rsidRPr="00EB0FD2">
        <w:rPr>
          <w:rFonts w:cs="Times New Roman"/>
          <w:b/>
          <w:szCs w:val="28"/>
        </w:rPr>
        <w:t>) должны составляться письменные инструкции при международной перевозке опасного груза?</w:t>
      </w:r>
    </w:p>
    <w:p w:rsidR="005B627D" w:rsidRPr="00EB0FD2" w:rsidRDefault="00D4715E" w:rsidP="00557DE8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B627D" w:rsidRPr="00EB0FD2">
        <w:rPr>
          <w:rFonts w:cs="Times New Roman"/>
          <w:i/>
          <w:szCs w:val="28"/>
        </w:rPr>
        <w:t>На язык</w:t>
      </w:r>
      <w:proofErr w:type="gramStart"/>
      <w:r w:rsidR="005B627D" w:rsidRPr="00EB0FD2">
        <w:rPr>
          <w:rFonts w:cs="Times New Roman"/>
          <w:i/>
          <w:szCs w:val="28"/>
        </w:rPr>
        <w:t>е(</w:t>
      </w:r>
      <w:proofErr w:type="gramEnd"/>
      <w:r w:rsidR="005B627D" w:rsidRPr="00EB0FD2">
        <w:rPr>
          <w:rFonts w:cs="Times New Roman"/>
          <w:i/>
          <w:szCs w:val="28"/>
        </w:rPr>
        <w:t>ах), на котором(</w:t>
      </w:r>
      <w:proofErr w:type="spellStart"/>
      <w:r w:rsidR="005B627D" w:rsidRPr="00EB0FD2">
        <w:rPr>
          <w:rFonts w:cs="Times New Roman"/>
          <w:i/>
          <w:szCs w:val="28"/>
        </w:rPr>
        <w:t>ых</w:t>
      </w:r>
      <w:proofErr w:type="spellEnd"/>
      <w:r w:rsidR="005B627D" w:rsidRPr="00EB0FD2">
        <w:rPr>
          <w:rFonts w:cs="Times New Roman"/>
          <w:i/>
          <w:szCs w:val="28"/>
        </w:rPr>
        <w:t>) каждый член экипажа может читать и который он понимает.</w:t>
      </w:r>
    </w:p>
    <w:p w:rsidR="005B627D" w:rsidRPr="00EB0FD2" w:rsidRDefault="005B627D" w:rsidP="00557DE8">
      <w:pPr>
        <w:ind w:firstLine="709"/>
        <w:jc w:val="both"/>
        <w:rPr>
          <w:rFonts w:cs="Times New Roman"/>
          <w:szCs w:val="28"/>
        </w:rPr>
      </w:pPr>
    </w:p>
    <w:p w:rsidR="00515037" w:rsidRPr="00EB0FD2" w:rsidRDefault="00515037" w:rsidP="00557DE8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szCs w:val="28"/>
        </w:rPr>
      </w:pPr>
      <w:r w:rsidRPr="00EB0FD2">
        <w:rPr>
          <w:rFonts w:cs="Times New Roman"/>
          <w:b/>
          <w:szCs w:val="28"/>
        </w:rPr>
        <w:t>Допускается ли загрузка автомобильного транспортного средства опасными грузами сверх его номинальной грузоподъемности?</w:t>
      </w:r>
    </w:p>
    <w:p w:rsidR="00515037" w:rsidRPr="00EB0FD2" w:rsidRDefault="00A97584" w:rsidP="007170F6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15037" w:rsidRPr="00EB0FD2">
        <w:rPr>
          <w:rFonts w:cs="Times New Roman"/>
          <w:i/>
          <w:szCs w:val="28"/>
        </w:rPr>
        <w:t>Не допускается.</w:t>
      </w:r>
    </w:p>
    <w:p w:rsidR="005B627D" w:rsidRPr="00EB0FD2" w:rsidRDefault="005B627D" w:rsidP="007170F6">
      <w:pPr>
        <w:ind w:firstLine="709"/>
        <w:jc w:val="both"/>
        <w:rPr>
          <w:rFonts w:cs="Times New Roman"/>
          <w:szCs w:val="28"/>
        </w:rPr>
      </w:pPr>
    </w:p>
    <w:p w:rsidR="00E748F2" w:rsidRPr="00EB0FD2" w:rsidRDefault="00E748F2" w:rsidP="007170F6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szCs w:val="28"/>
        </w:rPr>
      </w:pPr>
      <w:r w:rsidRPr="00EB0FD2">
        <w:rPr>
          <w:rFonts w:cs="Times New Roman"/>
          <w:b/>
          <w:szCs w:val="28"/>
        </w:rPr>
        <w:t>В закрытом транспортном средстве перевозится одна бочка БЕНЗИНА (№ ООН 1203, температура вспышки –25 °С). Какой переносной осветительный прибор разрешается использовать в грузовом отделении?</w:t>
      </w:r>
    </w:p>
    <w:p w:rsidR="00E748F2" w:rsidRPr="00EB0FD2" w:rsidRDefault="00020790" w:rsidP="007170F6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lastRenderedPageBreak/>
        <w:t xml:space="preserve">Ответ: </w:t>
      </w:r>
      <w:r w:rsidR="00E748F2" w:rsidRPr="00EB0FD2">
        <w:rPr>
          <w:rFonts w:cs="Times New Roman"/>
          <w:i/>
          <w:szCs w:val="28"/>
        </w:rPr>
        <w:t>Переносной прибор, сконструированный и изготовленный так, чтобы исключить возможность воспламенения легковоспламеняющихся паров, которые могли скопиться внутри транспортного средства.</w:t>
      </w:r>
    </w:p>
    <w:p w:rsidR="00520309" w:rsidRPr="00EB0FD2" w:rsidRDefault="00520309" w:rsidP="007170F6">
      <w:pPr>
        <w:ind w:firstLine="709"/>
        <w:jc w:val="both"/>
        <w:rPr>
          <w:rFonts w:cs="Times New Roman"/>
          <w:szCs w:val="28"/>
        </w:rPr>
      </w:pPr>
    </w:p>
    <w:p w:rsidR="00A05299" w:rsidRPr="00EB0FD2" w:rsidRDefault="00A05299" w:rsidP="007170F6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color w:val="000000"/>
          <w:szCs w:val="28"/>
        </w:rPr>
      </w:pPr>
      <w:r w:rsidRPr="00EB0FD2">
        <w:rPr>
          <w:rFonts w:cs="Times New Roman"/>
          <w:b/>
          <w:color w:val="000000"/>
          <w:szCs w:val="28"/>
        </w:rPr>
        <w:t xml:space="preserve">В автоцистерне перевозятся 2 вида опасного груза с различными видами опасности, где должны быть размещены большие знаки опасности на этой автоцистерне? </w:t>
      </w:r>
    </w:p>
    <w:p w:rsidR="00A05299" w:rsidRPr="00EB0FD2" w:rsidRDefault="00FA4938" w:rsidP="007170F6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На обеих боковых сторонах каждой секции и сзади цистерны.</w:t>
      </w:r>
    </w:p>
    <w:p w:rsidR="00A05299" w:rsidRPr="00EB0FD2" w:rsidRDefault="00A05299" w:rsidP="00570AD3">
      <w:pPr>
        <w:ind w:left="709" w:firstLine="709"/>
        <w:jc w:val="both"/>
        <w:rPr>
          <w:rFonts w:cs="Times New Roman"/>
          <w:i/>
          <w:color w:val="000000"/>
          <w:szCs w:val="28"/>
        </w:rPr>
      </w:pPr>
    </w:p>
    <w:p w:rsidR="00A05299" w:rsidRPr="00EB0FD2" w:rsidRDefault="00A05299" w:rsidP="00570AD3">
      <w:pPr>
        <w:numPr>
          <w:ilvl w:val="0"/>
          <w:numId w:val="1"/>
        </w:numPr>
        <w:ind w:left="0" w:firstLine="709"/>
        <w:jc w:val="both"/>
        <w:rPr>
          <w:rFonts w:cs="Times New Roman"/>
          <w:b/>
          <w:color w:val="000000"/>
          <w:szCs w:val="28"/>
        </w:rPr>
      </w:pPr>
      <w:r w:rsidRPr="00EB0FD2">
        <w:rPr>
          <w:rFonts w:cs="Times New Roman"/>
          <w:b/>
          <w:color w:val="000000"/>
          <w:szCs w:val="28"/>
        </w:rPr>
        <w:t xml:space="preserve">Водитель осуществляет перевозку контейнера-цистерны вместимостью </w:t>
      </w:r>
      <w:smartTag w:uri="urn:schemas-microsoft-com:office:smarttags" w:element="metricconverter">
        <w:smartTagPr>
          <w:attr w:name="ProductID" w:val="6000 литров"/>
        </w:smartTagPr>
        <w:r w:rsidRPr="00EB0FD2">
          <w:rPr>
            <w:rFonts w:cs="Times New Roman"/>
            <w:b/>
            <w:color w:val="000000"/>
            <w:szCs w:val="28"/>
          </w:rPr>
          <w:t>6000 литров</w:t>
        </w:r>
      </w:smartTag>
      <w:r w:rsidRPr="00EB0FD2">
        <w:rPr>
          <w:rFonts w:cs="Times New Roman"/>
          <w:b/>
          <w:color w:val="000000"/>
          <w:szCs w:val="28"/>
        </w:rPr>
        <w:t xml:space="preserve"> с опасным грузом на крытом брезентом транспортном средстве. Где и какие большие знаки опасности должны быть прикреплены к транспортной единице? </w:t>
      </w:r>
    </w:p>
    <w:p w:rsidR="00A05299" w:rsidRPr="00EB0FD2" w:rsidRDefault="00FA4938" w:rsidP="007170F6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Такие же большие знаки опасности, как и на контейнере-цистерне, должны крепиться на боковых сторонах и сзади транспортного средства.</w:t>
      </w:r>
    </w:p>
    <w:p w:rsidR="00E748F2" w:rsidRPr="00EB0FD2" w:rsidRDefault="00E748F2" w:rsidP="007170F6">
      <w:pPr>
        <w:ind w:firstLine="709"/>
        <w:jc w:val="both"/>
        <w:rPr>
          <w:rFonts w:cs="Times New Roman"/>
          <w:szCs w:val="28"/>
        </w:rPr>
      </w:pPr>
    </w:p>
    <w:p w:rsidR="00A3182F" w:rsidRPr="00EB0FD2" w:rsidRDefault="00A3182F" w:rsidP="007170F6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color w:val="000000"/>
          <w:szCs w:val="28"/>
        </w:rPr>
      </w:pPr>
      <w:r w:rsidRPr="00EB0FD2">
        <w:rPr>
          <w:rFonts w:cs="Times New Roman"/>
          <w:b/>
          <w:color w:val="000000"/>
          <w:szCs w:val="28"/>
        </w:rPr>
        <w:t>Разрешается ли использовать для перевозки легковоспламеняющихся жидкостей с температурой вспышки не выше 60</w:t>
      </w:r>
      <w:proofErr w:type="gramStart"/>
      <w:r w:rsidRPr="00EB0FD2">
        <w:rPr>
          <w:rFonts w:cs="Times New Roman"/>
          <w:b/>
          <w:color w:val="000000"/>
          <w:szCs w:val="28"/>
        </w:rPr>
        <w:t> °С</w:t>
      </w:r>
      <w:proofErr w:type="gramEnd"/>
      <w:r w:rsidRPr="00EB0FD2">
        <w:rPr>
          <w:rFonts w:cs="Times New Roman"/>
          <w:b/>
          <w:color w:val="000000"/>
          <w:szCs w:val="28"/>
        </w:rPr>
        <w:t xml:space="preserve"> цистерны, не оборудованные устройством для выравнивания электрических потенциалов (заземления)? </w:t>
      </w:r>
    </w:p>
    <w:p w:rsidR="00A3182F" w:rsidRPr="00EB0FD2" w:rsidRDefault="00FA4938" w:rsidP="007170F6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3182F" w:rsidRPr="00EB0FD2">
        <w:rPr>
          <w:rFonts w:cs="Times New Roman"/>
          <w:i/>
          <w:color w:val="000000"/>
          <w:szCs w:val="28"/>
        </w:rPr>
        <w:t>Не разрешается.</w:t>
      </w:r>
    </w:p>
    <w:p w:rsidR="00A3182F" w:rsidRPr="00EB0FD2" w:rsidRDefault="00A3182F" w:rsidP="007170F6">
      <w:pPr>
        <w:ind w:firstLine="709"/>
        <w:jc w:val="both"/>
        <w:rPr>
          <w:rFonts w:cs="Times New Roman"/>
          <w:i/>
          <w:color w:val="000000"/>
          <w:szCs w:val="28"/>
        </w:rPr>
      </w:pPr>
    </w:p>
    <w:p w:rsidR="00A3182F" w:rsidRPr="00EB0FD2" w:rsidRDefault="00A3182F" w:rsidP="007170F6">
      <w:pPr>
        <w:numPr>
          <w:ilvl w:val="0"/>
          <w:numId w:val="1"/>
        </w:numPr>
        <w:ind w:left="0" w:firstLine="709"/>
        <w:jc w:val="both"/>
        <w:rPr>
          <w:rFonts w:cs="Times New Roman"/>
          <w:b/>
          <w:color w:val="000000"/>
          <w:szCs w:val="28"/>
        </w:rPr>
      </w:pPr>
      <w:r w:rsidRPr="00EB0FD2">
        <w:rPr>
          <w:rFonts w:cs="Times New Roman"/>
          <w:b/>
          <w:color w:val="000000"/>
          <w:szCs w:val="28"/>
        </w:rPr>
        <w:t xml:space="preserve">Что такое «Транспортное средство-батарея»? </w:t>
      </w:r>
    </w:p>
    <w:p w:rsidR="00A3182F" w:rsidRPr="00EB0FD2" w:rsidRDefault="00FA4938" w:rsidP="007170F6">
      <w:pPr>
        <w:ind w:firstLine="709"/>
        <w:jc w:val="both"/>
        <w:rPr>
          <w:rFonts w:cs="Times New Roman"/>
          <w:i/>
          <w:color w:val="000000"/>
          <w:szCs w:val="28"/>
        </w:rPr>
      </w:pPr>
      <w:bookmarkStart w:id="1" w:name="_Hlk3886615"/>
      <w:r w:rsidRPr="00540061">
        <w:rPr>
          <w:i/>
          <w:szCs w:val="28"/>
        </w:rPr>
        <w:t xml:space="preserve">Ответ: </w:t>
      </w:r>
      <w:r w:rsidR="00A3182F" w:rsidRPr="00EB0FD2">
        <w:rPr>
          <w:rFonts w:cs="Times New Roman"/>
          <w:i/>
          <w:color w:val="000000"/>
          <w:szCs w:val="28"/>
        </w:rPr>
        <w:t>Специализированное транспортное средство со стационарно установленным на нем комплектом элементов, соединенных между собой коллектором</w:t>
      </w:r>
      <w:bookmarkEnd w:id="1"/>
      <w:r w:rsidR="00A3182F" w:rsidRPr="00EB0FD2">
        <w:rPr>
          <w:rFonts w:cs="Times New Roman"/>
          <w:i/>
          <w:color w:val="000000"/>
          <w:szCs w:val="28"/>
        </w:rPr>
        <w:t>, предназначенное для перевозки газов класса 2.</w:t>
      </w:r>
    </w:p>
    <w:p w:rsidR="00A3182F" w:rsidRPr="00EB0FD2" w:rsidRDefault="00A3182F" w:rsidP="00570AD3">
      <w:pPr>
        <w:ind w:firstLine="709"/>
        <w:jc w:val="both"/>
        <w:rPr>
          <w:rFonts w:cs="Times New Roman"/>
          <w:szCs w:val="28"/>
        </w:rPr>
      </w:pPr>
    </w:p>
    <w:p w:rsidR="00547D6C" w:rsidRPr="00EB0FD2" w:rsidRDefault="00547D6C" w:rsidP="00570AD3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color w:val="000000"/>
          <w:szCs w:val="28"/>
        </w:rPr>
      </w:pPr>
      <w:r w:rsidRPr="00EB0FD2">
        <w:rPr>
          <w:rFonts w:cs="Times New Roman"/>
          <w:b/>
          <w:color w:val="000000"/>
          <w:szCs w:val="28"/>
        </w:rPr>
        <w:t xml:space="preserve">Какой из указанных документов в соответствии с ДОПОГ должен быть при перевозке порожней неочищенной автоцистерны из-под БЕНЗИНА МОТОРНОГО (№ ООН 1203)? </w:t>
      </w:r>
    </w:p>
    <w:p w:rsidR="00547D6C" w:rsidRPr="00EB0FD2" w:rsidRDefault="0016600D" w:rsidP="000A53A4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547D6C" w:rsidRPr="00EB0FD2">
        <w:rPr>
          <w:rFonts w:cs="Times New Roman"/>
          <w:i/>
          <w:color w:val="000000"/>
          <w:szCs w:val="28"/>
        </w:rPr>
        <w:t xml:space="preserve">Транспортный документ с информацией о последнем перевозимом грузе, указанной в соответствии с подразделом 5.4.1 </w:t>
      </w:r>
      <w:r w:rsidR="00547D6C" w:rsidRPr="00EB0FD2">
        <w:rPr>
          <w:rFonts w:cs="Times New Roman"/>
          <w:i/>
          <w:szCs w:val="28"/>
        </w:rPr>
        <w:t>приложения</w:t>
      </w:r>
      <w:proofErr w:type="gramStart"/>
      <w:r w:rsidR="00547D6C" w:rsidRPr="00EB0FD2">
        <w:rPr>
          <w:rFonts w:cs="Times New Roman"/>
          <w:i/>
          <w:szCs w:val="28"/>
        </w:rPr>
        <w:t xml:space="preserve"> А</w:t>
      </w:r>
      <w:proofErr w:type="gramEnd"/>
      <w:r w:rsidR="00547D6C" w:rsidRPr="00EB0FD2">
        <w:rPr>
          <w:rFonts w:cs="Times New Roman"/>
          <w:i/>
          <w:szCs w:val="28"/>
        </w:rPr>
        <w:t xml:space="preserve"> к</w:t>
      </w:r>
      <w:r w:rsidR="00547D6C" w:rsidRPr="00EB0FD2">
        <w:rPr>
          <w:rFonts w:cs="Times New Roman"/>
          <w:i/>
          <w:color w:val="000000"/>
          <w:szCs w:val="28"/>
        </w:rPr>
        <w:t xml:space="preserve"> ДОПОГ.</w:t>
      </w:r>
    </w:p>
    <w:p w:rsidR="00547D6C" w:rsidRPr="00EB0FD2" w:rsidRDefault="00547D6C" w:rsidP="00570AD3">
      <w:pPr>
        <w:ind w:left="709" w:firstLine="709"/>
        <w:jc w:val="both"/>
        <w:rPr>
          <w:rFonts w:cs="Times New Roman"/>
          <w:color w:val="000000"/>
          <w:szCs w:val="28"/>
        </w:rPr>
      </w:pPr>
    </w:p>
    <w:p w:rsidR="00547D6C" w:rsidRPr="00EB0FD2" w:rsidRDefault="00547D6C" w:rsidP="00570AD3">
      <w:pPr>
        <w:numPr>
          <w:ilvl w:val="0"/>
          <w:numId w:val="1"/>
        </w:numPr>
        <w:spacing w:after="200"/>
        <w:ind w:left="0" w:firstLine="709"/>
        <w:jc w:val="both"/>
        <w:rPr>
          <w:rFonts w:cs="Times New Roman"/>
          <w:b/>
          <w:color w:val="000000"/>
          <w:szCs w:val="28"/>
        </w:rPr>
      </w:pPr>
      <w:r w:rsidRPr="00EB0FD2">
        <w:rPr>
          <w:rFonts w:cs="Times New Roman"/>
          <w:b/>
          <w:color w:val="000000"/>
          <w:szCs w:val="28"/>
        </w:rPr>
        <w:t xml:space="preserve">Водитель автоцистерны на пункте слива разгрузил весь опасный груз из цистерны. Какой из перечисленных документов должен быть у водителя на обратном пути к автомобильному предприятию? </w:t>
      </w:r>
    </w:p>
    <w:p w:rsidR="00547D6C" w:rsidRPr="00EB0FD2" w:rsidRDefault="006961BA" w:rsidP="000A53A4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547D6C" w:rsidRPr="00EB0FD2">
        <w:rPr>
          <w:rFonts w:cs="Times New Roman"/>
          <w:i/>
          <w:color w:val="000000"/>
          <w:szCs w:val="28"/>
        </w:rPr>
        <w:t xml:space="preserve">Транспортный документ с информацией о последнем перевозимом грузе, указанной в соответствии с подразделом 5.4.1 </w:t>
      </w:r>
      <w:r w:rsidR="00547D6C" w:rsidRPr="00EB0FD2">
        <w:rPr>
          <w:rFonts w:cs="Times New Roman"/>
          <w:i/>
          <w:szCs w:val="28"/>
        </w:rPr>
        <w:t>приложения</w:t>
      </w:r>
      <w:proofErr w:type="gramStart"/>
      <w:r w:rsidR="00547D6C" w:rsidRPr="00EB0FD2">
        <w:rPr>
          <w:rFonts w:cs="Times New Roman"/>
          <w:i/>
          <w:szCs w:val="28"/>
        </w:rPr>
        <w:t xml:space="preserve"> А</w:t>
      </w:r>
      <w:proofErr w:type="gramEnd"/>
      <w:r w:rsidR="00547D6C" w:rsidRPr="00EB0FD2">
        <w:rPr>
          <w:rFonts w:cs="Times New Roman"/>
          <w:i/>
          <w:szCs w:val="28"/>
        </w:rPr>
        <w:t xml:space="preserve"> к</w:t>
      </w:r>
      <w:r w:rsidR="00547D6C" w:rsidRPr="00EB0FD2">
        <w:rPr>
          <w:rFonts w:cs="Times New Roman"/>
          <w:i/>
          <w:color w:val="000000"/>
          <w:szCs w:val="28"/>
        </w:rPr>
        <w:t xml:space="preserve"> ДОПОГ.</w:t>
      </w:r>
    </w:p>
    <w:p w:rsidR="00547D6C" w:rsidRPr="00EB0FD2" w:rsidRDefault="00547D6C" w:rsidP="00570AD3">
      <w:pPr>
        <w:ind w:firstLine="709"/>
        <w:jc w:val="both"/>
        <w:rPr>
          <w:rFonts w:cs="Times New Roman"/>
          <w:szCs w:val="28"/>
        </w:rPr>
      </w:pPr>
    </w:p>
    <w:p w:rsidR="00A4245F" w:rsidRPr="00EB0FD2" w:rsidRDefault="00A4245F" w:rsidP="00570AD3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color w:val="000000"/>
          <w:szCs w:val="28"/>
        </w:rPr>
      </w:pPr>
      <w:r w:rsidRPr="00EB0FD2">
        <w:rPr>
          <w:rFonts w:cs="Times New Roman"/>
          <w:b/>
          <w:color w:val="000000"/>
          <w:szCs w:val="28"/>
        </w:rPr>
        <w:t xml:space="preserve">Должны ли указываться, в </w:t>
      </w:r>
      <w:proofErr w:type="gramStart"/>
      <w:r w:rsidRPr="00EB0FD2">
        <w:rPr>
          <w:rFonts w:cs="Times New Roman"/>
          <w:b/>
          <w:color w:val="000000"/>
          <w:szCs w:val="28"/>
        </w:rPr>
        <w:t>специальном</w:t>
      </w:r>
      <w:proofErr w:type="gramEnd"/>
      <w:r w:rsidRPr="00EB0FD2">
        <w:rPr>
          <w:rFonts w:cs="Times New Roman"/>
          <w:b/>
          <w:color w:val="000000"/>
          <w:szCs w:val="28"/>
        </w:rPr>
        <w:t xml:space="preserve"> разрешение, места для стоянок и заправок транспортного средства, осуществляющего перевозку опасных грузов? </w:t>
      </w:r>
    </w:p>
    <w:p w:rsidR="00A4245F" w:rsidRPr="00EB0FD2" w:rsidRDefault="00982678" w:rsidP="000A53A4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4245F" w:rsidRPr="00EB0FD2">
        <w:rPr>
          <w:rFonts w:cs="Times New Roman"/>
          <w:i/>
          <w:color w:val="000000"/>
          <w:szCs w:val="28"/>
        </w:rPr>
        <w:t>Должны.</w:t>
      </w:r>
    </w:p>
    <w:p w:rsidR="00A4245F" w:rsidRPr="00EB0FD2" w:rsidRDefault="00A4245F" w:rsidP="00570AD3">
      <w:pPr>
        <w:ind w:firstLine="709"/>
        <w:jc w:val="both"/>
        <w:rPr>
          <w:rFonts w:cs="Times New Roman"/>
          <w:szCs w:val="28"/>
        </w:rPr>
      </w:pPr>
    </w:p>
    <w:p w:rsidR="00A4245F" w:rsidRPr="00EB0FD2" w:rsidRDefault="00A4245F" w:rsidP="00570AD3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color w:val="000000"/>
          <w:szCs w:val="28"/>
        </w:rPr>
      </w:pPr>
      <w:r w:rsidRPr="00EB0FD2">
        <w:rPr>
          <w:rFonts w:cs="Times New Roman"/>
          <w:b/>
          <w:color w:val="000000"/>
          <w:szCs w:val="28"/>
        </w:rPr>
        <w:lastRenderedPageBreak/>
        <w:t xml:space="preserve">Кто должен обеспечить, чтобы после слива из контейнера-цистерны опасного груза и проведения его очистки и дегазации с него были удалены большие знаки опасности и таблички оранжевого цвета? </w:t>
      </w:r>
    </w:p>
    <w:p w:rsidR="00A4245F" w:rsidRPr="00EB0FD2" w:rsidRDefault="00982678" w:rsidP="000A53A4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4245F" w:rsidRPr="00EB0FD2">
        <w:rPr>
          <w:rFonts w:cs="Times New Roman"/>
          <w:i/>
          <w:color w:val="000000"/>
          <w:szCs w:val="28"/>
        </w:rPr>
        <w:t>Разгрузчик.</w:t>
      </w:r>
    </w:p>
    <w:p w:rsidR="00A4245F" w:rsidRPr="00EB0FD2" w:rsidRDefault="00A4245F" w:rsidP="00570AD3">
      <w:pPr>
        <w:ind w:firstLine="709"/>
        <w:jc w:val="both"/>
        <w:rPr>
          <w:rFonts w:cs="Times New Roman"/>
          <w:szCs w:val="28"/>
        </w:rPr>
      </w:pPr>
    </w:p>
    <w:p w:rsidR="00EE241E" w:rsidRPr="00EB0FD2" w:rsidRDefault="00EE241E" w:rsidP="00B8532E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bCs/>
          <w:color w:val="000000"/>
          <w:szCs w:val="28"/>
        </w:rPr>
      </w:pPr>
      <w:r w:rsidRPr="00EB0FD2">
        <w:rPr>
          <w:rFonts w:cs="Times New Roman"/>
          <w:b/>
          <w:bCs/>
          <w:color w:val="000000"/>
          <w:szCs w:val="28"/>
        </w:rPr>
        <w:t xml:space="preserve">Относятся ли пиротехнические изделия к опасным грузам класса 1 при их перевозке автомобильным транспортом? </w:t>
      </w:r>
    </w:p>
    <w:p w:rsidR="00EE241E" w:rsidRPr="00EB0FD2" w:rsidRDefault="00F218B5" w:rsidP="000A53A4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EE241E" w:rsidRPr="00EB0FD2">
        <w:rPr>
          <w:rFonts w:cs="Times New Roman"/>
          <w:i/>
          <w:szCs w:val="28"/>
        </w:rPr>
        <w:t xml:space="preserve">Относятся. </w:t>
      </w:r>
    </w:p>
    <w:p w:rsidR="00EE241E" w:rsidRPr="00EB0FD2" w:rsidRDefault="00EE241E" w:rsidP="00570AD3">
      <w:pPr>
        <w:ind w:left="539" w:firstLine="709"/>
        <w:jc w:val="both"/>
        <w:rPr>
          <w:rFonts w:cs="Times New Roman"/>
          <w:szCs w:val="28"/>
        </w:rPr>
      </w:pPr>
    </w:p>
    <w:p w:rsidR="00EE241E" w:rsidRPr="00EB0FD2" w:rsidRDefault="00EE241E" w:rsidP="00B8532E">
      <w:pPr>
        <w:numPr>
          <w:ilvl w:val="0"/>
          <w:numId w:val="1"/>
        </w:numPr>
        <w:ind w:left="0" w:firstLine="709"/>
        <w:jc w:val="both"/>
        <w:rPr>
          <w:rFonts w:cs="Times New Roman"/>
          <w:b/>
          <w:bCs/>
          <w:color w:val="000000"/>
          <w:szCs w:val="28"/>
        </w:rPr>
      </w:pPr>
      <w:r w:rsidRPr="00EB0FD2">
        <w:rPr>
          <w:rFonts w:cs="Times New Roman"/>
          <w:b/>
          <w:bCs/>
          <w:color w:val="000000"/>
          <w:szCs w:val="28"/>
        </w:rPr>
        <w:t xml:space="preserve">Назовите основные опасные факторы, возникающие при взрывах? </w:t>
      </w:r>
    </w:p>
    <w:p w:rsidR="00EE241E" w:rsidRPr="00EB0FD2" w:rsidRDefault="00F218B5" w:rsidP="000A53A4">
      <w:pPr>
        <w:ind w:firstLine="709"/>
        <w:jc w:val="both"/>
        <w:rPr>
          <w:rFonts w:cs="Times New Roman"/>
          <w:szCs w:val="28"/>
        </w:rPr>
      </w:pPr>
      <w:r w:rsidRPr="00540061">
        <w:rPr>
          <w:i/>
          <w:szCs w:val="28"/>
        </w:rPr>
        <w:t xml:space="preserve">Ответ: </w:t>
      </w:r>
      <w:r w:rsidR="00EE241E" w:rsidRPr="00F218B5">
        <w:rPr>
          <w:rFonts w:cs="Times New Roman"/>
          <w:i/>
          <w:szCs w:val="28"/>
        </w:rPr>
        <w:t>Взрывная волна (воздушная ударная волна)</w:t>
      </w:r>
      <w:r w:rsidRPr="00F218B5">
        <w:rPr>
          <w:rFonts w:cs="Times New Roman"/>
          <w:i/>
          <w:szCs w:val="28"/>
        </w:rPr>
        <w:t>, о</w:t>
      </w:r>
      <w:r w:rsidR="00EE241E" w:rsidRPr="00F218B5">
        <w:rPr>
          <w:rFonts w:cs="Times New Roman"/>
          <w:i/>
          <w:szCs w:val="28"/>
        </w:rPr>
        <w:t>сколки, образующиеся при взрыве</w:t>
      </w:r>
      <w:r w:rsidRPr="00F218B5">
        <w:rPr>
          <w:rFonts w:cs="Times New Roman"/>
          <w:i/>
          <w:szCs w:val="28"/>
        </w:rPr>
        <w:t>, т</w:t>
      </w:r>
      <w:r w:rsidR="00EE241E" w:rsidRPr="00F218B5">
        <w:rPr>
          <w:rFonts w:cs="Times New Roman"/>
          <w:i/>
          <w:szCs w:val="28"/>
        </w:rPr>
        <w:t>епловое излучение и газы, образующиеся в результате взрывов и горения.</w:t>
      </w:r>
      <w:r w:rsidR="00EE241E" w:rsidRPr="00EB0FD2">
        <w:rPr>
          <w:rFonts w:cs="Times New Roman"/>
          <w:szCs w:val="28"/>
        </w:rPr>
        <w:t xml:space="preserve"> </w:t>
      </w:r>
    </w:p>
    <w:p w:rsidR="00EE241E" w:rsidRPr="00EB0FD2" w:rsidRDefault="00EE241E" w:rsidP="000A53A4">
      <w:pPr>
        <w:ind w:firstLine="709"/>
        <w:jc w:val="both"/>
        <w:rPr>
          <w:rFonts w:cs="Times New Roman"/>
          <w:szCs w:val="28"/>
        </w:rPr>
      </w:pPr>
    </w:p>
    <w:p w:rsidR="003F48D6" w:rsidRPr="00EB0FD2" w:rsidRDefault="003F48D6" w:rsidP="000A53A4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b/>
          <w:bCs/>
          <w:color w:val="000000"/>
          <w:szCs w:val="28"/>
        </w:rPr>
      </w:pPr>
      <w:r w:rsidRPr="00EB0FD2">
        <w:rPr>
          <w:rFonts w:cs="Times New Roman"/>
          <w:b/>
          <w:bCs/>
          <w:color w:val="000000"/>
          <w:szCs w:val="28"/>
        </w:rPr>
        <w:t xml:space="preserve">Каковы функции главного выключателя аккумуляторной батареи? </w:t>
      </w:r>
    </w:p>
    <w:p w:rsidR="003F48D6" w:rsidRPr="00EB0FD2" w:rsidRDefault="005E47DC" w:rsidP="000A53A4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3F48D6" w:rsidRPr="00EB0FD2">
        <w:rPr>
          <w:rFonts w:cs="Times New Roman"/>
          <w:i/>
          <w:szCs w:val="28"/>
        </w:rPr>
        <w:t>Он прерывает все электрические цепи транс</w:t>
      </w:r>
      <w:r>
        <w:rPr>
          <w:rFonts w:cs="Times New Roman"/>
          <w:i/>
          <w:szCs w:val="28"/>
        </w:rPr>
        <w:t>портного средства даже при рабо</w:t>
      </w:r>
      <w:r w:rsidR="003F48D6" w:rsidRPr="00EB0FD2">
        <w:rPr>
          <w:rFonts w:cs="Times New Roman"/>
          <w:i/>
          <w:szCs w:val="28"/>
        </w:rPr>
        <w:t xml:space="preserve">тающем двигателе, за исключением электрической цепи от аккумуляторной батареи до тахографа. </w:t>
      </w:r>
    </w:p>
    <w:p w:rsidR="005E47DC" w:rsidRDefault="005E47DC" w:rsidP="000A53A4">
      <w:pPr>
        <w:pStyle w:val="a3"/>
        <w:ind w:left="0" w:firstLine="709"/>
        <w:jc w:val="both"/>
        <w:rPr>
          <w:b/>
          <w:bCs/>
          <w:color w:val="000000"/>
          <w:szCs w:val="28"/>
        </w:rPr>
      </w:pPr>
    </w:p>
    <w:p w:rsidR="00CC7950" w:rsidRPr="00CC7950" w:rsidRDefault="00CC7950" w:rsidP="000A53A4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  <w:color w:val="000000"/>
          <w:szCs w:val="28"/>
        </w:rPr>
      </w:pPr>
      <w:r w:rsidRPr="00CC7950">
        <w:rPr>
          <w:b/>
          <w:bCs/>
          <w:color w:val="000000"/>
          <w:szCs w:val="28"/>
        </w:rPr>
        <w:t xml:space="preserve">В каком случае на больших знаках опасности, прикрепленных к транспортному средству, перевозящему опасные грузы класса 1, должны указываться группы совместимости перевозимых грузов? </w:t>
      </w:r>
    </w:p>
    <w:p w:rsidR="00CC7950" w:rsidRPr="00CD20A4" w:rsidRDefault="00750FF5" w:rsidP="000A53A4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CC7950" w:rsidRPr="00CD20A4">
        <w:rPr>
          <w:i/>
          <w:color w:val="000000"/>
          <w:szCs w:val="28"/>
        </w:rPr>
        <w:t xml:space="preserve">Если все перевозимые на транспортном средстве опасные грузы относятся к одной группе совместимости. </w:t>
      </w:r>
    </w:p>
    <w:p w:rsidR="00CC7950" w:rsidRPr="00CD20A4" w:rsidRDefault="00CC7950" w:rsidP="000A53A4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CC7950" w:rsidRPr="00CD20A4" w:rsidRDefault="00CC7950" w:rsidP="000A53A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  <w:szCs w:val="28"/>
        </w:rPr>
      </w:pPr>
      <w:r w:rsidRPr="00CD20A4">
        <w:rPr>
          <w:b/>
          <w:bCs/>
          <w:color w:val="000000"/>
          <w:szCs w:val="28"/>
        </w:rPr>
        <w:t>Разрешается ли водителю курить возле транспортного средства во время погрузки на него большого контейнера с опасным грузом № ООН 0337 СРЕДСТВА ПИРОТЕХ</w:t>
      </w:r>
      <w:r w:rsidRPr="00CD20A4">
        <w:rPr>
          <w:b/>
          <w:bCs/>
          <w:color w:val="000000"/>
          <w:szCs w:val="28"/>
        </w:rPr>
        <w:softHyphen/>
        <w:t xml:space="preserve">НИЧЕСКИЕ (классификационный код 1.4S)? </w:t>
      </w:r>
    </w:p>
    <w:p w:rsidR="00CC7950" w:rsidRPr="00CD20A4" w:rsidRDefault="00A03672" w:rsidP="000A53A4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CC7950" w:rsidRPr="00CD20A4">
        <w:rPr>
          <w:i/>
          <w:color w:val="000000"/>
          <w:szCs w:val="28"/>
        </w:rPr>
        <w:t xml:space="preserve">Не разрешается. </w:t>
      </w:r>
    </w:p>
    <w:p w:rsidR="00CC7950" w:rsidRPr="00CD20A4" w:rsidRDefault="00CC7950" w:rsidP="00570AD3">
      <w:pPr>
        <w:autoSpaceDE w:val="0"/>
        <w:autoSpaceDN w:val="0"/>
        <w:adjustRightInd w:val="0"/>
        <w:ind w:left="720" w:firstLine="709"/>
        <w:jc w:val="both"/>
        <w:rPr>
          <w:color w:val="000000"/>
          <w:szCs w:val="28"/>
        </w:rPr>
      </w:pPr>
    </w:p>
    <w:p w:rsidR="00CC7950" w:rsidRPr="00CD20A4" w:rsidRDefault="00CC7950" w:rsidP="000A53A4">
      <w:pPr>
        <w:pStyle w:val="11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D20A4">
        <w:rPr>
          <w:rFonts w:ascii="Times New Roman" w:hAnsi="Times New Roman"/>
          <w:b/>
          <w:color w:val="000000"/>
          <w:sz w:val="28"/>
          <w:szCs w:val="28"/>
        </w:rPr>
        <w:t>Обязательно ли дополнительное специализированное обучение водителей транспортных средств, на которых осуществляются перевозки опасных грузов класса 1, в количестве превышающем указанное в подразделе 1.1.3.6 приложения</w:t>
      </w:r>
      <w:proofErr w:type="gramStart"/>
      <w:r w:rsidRPr="00CD20A4">
        <w:rPr>
          <w:rFonts w:ascii="Times New Roman" w:hAnsi="Times New Roman"/>
          <w:b/>
          <w:color w:val="000000"/>
          <w:sz w:val="28"/>
          <w:szCs w:val="28"/>
        </w:rPr>
        <w:t xml:space="preserve"> А</w:t>
      </w:r>
      <w:proofErr w:type="gramEnd"/>
      <w:r w:rsidRPr="00CD20A4">
        <w:rPr>
          <w:rFonts w:ascii="Times New Roman" w:hAnsi="Times New Roman"/>
          <w:b/>
          <w:color w:val="000000"/>
          <w:sz w:val="28"/>
          <w:szCs w:val="28"/>
        </w:rPr>
        <w:t xml:space="preserve"> к ДОПОГ?</w:t>
      </w:r>
    </w:p>
    <w:p w:rsidR="00CC7950" w:rsidRPr="00CD20A4" w:rsidRDefault="00C333D9" w:rsidP="000A53A4">
      <w:pPr>
        <w:pStyle w:val="11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40061">
        <w:rPr>
          <w:rFonts w:ascii="Times New Roman" w:hAnsi="Times New Roman"/>
          <w:i/>
          <w:sz w:val="28"/>
          <w:szCs w:val="28"/>
        </w:rPr>
        <w:t xml:space="preserve">Ответ: </w:t>
      </w:r>
      <w:r w:rsidR="00CC7950" w:rsidRPr="00CD20A4">
        <w:rPr>
          <w:rFonts w:ascii="Times New Roman" w:hAnsi="Times New Roman"/>
          <w:i/>
          <w:color w:val="000000"/>
          <w:sz w:val="28"/>
          <w:szCs w:val="28"/>
        </w:rPr>
        <w:t>Обязательно, только в случаях, предусмотренных ДОПОГ</w:t>
      </w:r>
    </w:p>
    <w:p w:rsidR="00CC7950" w:rsidRDefault="00CC7950" w:rsidP="000A53A4">
      <w:pPr>
        <w:ind w:firstLine="709"/>
        <w:jc w:val="both"/>
        <w:rPr>
          <w:color w:val="000000"/>
          <w:szCs w:val="28"/>
        </w:rPr>
      </w:pPr>
    </w:p>
    <w:p w:rsidR="005D0FCB" w:rsidRPr="005D0FCB" w:rsidRDefault="005D0FCB" w:rsidP="000A53A4">
      <w:pPr>
        <w:pStyle w:val="a3"/>
        <w:numPr>
          <w:ilvl w:val="0"/>
          <w:numId w:val="1"/>
        </w:numPr>
        <w:ind w:left="0" w:firstLine="709"/>
        <w:jc w:val="both"/>
        <w:rPr>
          <w:b/>
          <w:szCs w:val="28"/>
        </w:rPr>
      </w:pPr>
      <w:r w:rsidRPr="005D0FCB">
        <w:rPr>
          <w:b/>
          <w:szCs w:val="28"/>
        </w:rPr>
        <w:t>В чем состоит основная опасность при перевозке делящихся материалов?</w:t>
      </w:r>
    </w:p>
    <w:p w:rsidR="005D0FCB" w:rsidRPr="007F4B24" w:rsidRDefault="00AB00DD" w:rsidP="000A53A4">
      <w:pPr>
        <w:ind w:firstLine="709"/>
        <w:jc w:val="both"/>
        <w:rPr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D0FCB" w:rsidRPr="007F4B24">
        <w:rPr>
          <w:i/>
          <w:szCs w:val="28"/>
        </w:rPr>
        <w:t xml:space="preserve">В возможности возникновения </w:t>
      </w:r>
      <w:r w:rsidR="005D0FCB">
        <w:rPr>
          <w:i/>
          <w:szCs w:val="28"/>
        </w:rPr>
        <w:t>неконтролируемой цепной реакции</w:t>
      </w:r>
      <w:r w:rsidR="005D0FCB" w:rsidRPr="007F4B24">
        <w:rPr>
          <w:i/>
          <w:szCs w:val="28"/>
        </w:rPr>
        <w:t xml:space="preserve"> деления и ядерного взрыва.</w:t>
      </w:r>
    </w:p>
    <w:p w:rsidR="005D0FCB" w:rsidRPr="00CD20A4" w:rsidRDefault="005D0FCB" w:rsidP="000A53A4">
      <w:pPr>
        <w:ind w:firstLine="709"/>
        <w:jc w:val="both"/>
        <w:rPr>
          <w:color w:val="000000"/>
          <w:szCs w:val="28"/>
        </w:rPr>
      </w:pPr>
    </w:p>
    <w:p w:rsidR="00D75854" w:rsidRPr="00D75854" w:rsidRDefault="00D75854" w:rsidP="000A53A4">
      <w:pPr>
        <w:pStyle w:val="a3"/>
        <w:numPr>
          <w:ilvl w:val="0"/>
          <w:numId w:val="1"/>
        </w:numPr>
        <w:ind w:left="0" w:firstLine="709"/>
        <w:jc w:val="both"/>
        <w:rPr>
          <w:b/>
          <w:szCs w:val="28"/>
        </w:rPr>
      </w:pPr>
      <w:r w:rsidRPr="00D75854">
        <w:rPr>
          <w:b/>
          <w:szCs w:val="28"/>
        </w:rPr>
        <w:t>Где на транспортном средстве, при перевозке радиоактивных материалов в упаковках, должны прикрепляться большие знаки опасности?</w:t>
      </w:r>
    </w:p>
    <w:p w:rsidR="00D75854" w:rsidRPr="007F4B24" w:rsidRDefault="00AB00DD" w:rsidP="000A53A4">
      <w:pPr>
        <w:ind w:firstLine="709"/>
        <w:jc w:val="both"/>
        <w:rPr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D75854" w:rsidRPr="007F4B24">
        <w:rPr>
          <w:i/>
          <w:szCs w:val="28"/>
        </w:rPr>
        <w:t>На боковых сторонах и сзади транспортного средства.</w:t>
      </w:r>
    </w:p>
    <w:p w:rsidR="00B735AE" w:rsidRDefault="00B735AE" w:rsidP="000A53A4">
      <w:pPr>
        <w:ind w:firstLine="709"/>
        <w:jc w:val="both"/>
        <w:rPr>
          <w:rFonts w:cs="Times New Roman"/>
          <w:szCs w:val="28"/>
        </w:rPr>
      </w:pPr>
    </w:p>
    <w:p w:rsidR="00D75854" w:rsidRPr="00D75854" w:rsidRDefault="00D75854" w:rsidP="000A53A4">
      <w:pPr>
        <w:pStyle w:val="a3"/>
        <w:numPr>
          <w:ilvl w:val="0"/>
          <w:numId w:val="1"/>
        </w:numPr>
        <w:ind w:left="0" w:firstLine="709"/>
        <w:jc w:val="both"/>
        <w:rPr>
          <w:b/>
          <w:szCs w:val="28"/>
        </w:rPr>
      </w:pPr>
      <w:r w:rsidRPr="00D75854">
        <w:rPr>
          <w:b/>
          <w:szCs w:val="28"/>
        </w:rPr>
        <w:lastRenderedPageBreak/>
        <w:t>Какое разрешенное максимальное значение транспортного индекса упаковки с радиоактивным материалом, перевозимой в обычных условиях перевозки?</w:t>
      </w:r>
    </w:p>
    <w:p w:rsidR="00D75854" w:rsidRPr="007F4B24" w:rsidRDefault="00CB1799" w:rsidP="000A53A4">
      <w:pPr>
        <w:ind w:firstLine="709"/>
        <w:jc w:val="both"/>
        <w:rPr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D75854" w:rsidRPr="007F4B24">
        <w:rPr>
          <w:i/>
          <w:szCs w:val="28"/>
        </w:rPr>
        <w:t>Не более 10.</w:t>
      </w:r>
    </w:p>
    <w:p w:rsidR="00CC7950" w:rsidRDefault="00CC7950" w:rsidP="000A53A4">
      <w:pPr>
        <w:ind w:firstLine="709"/>
        <w:jc w:val="both"/>
        <w:rPr>
          <w:rFonts w:cs="Times New Roman"/>
          <w:szCs w:val="28"/>
        </w:rPr>
      </w:pPr>
    </w:p>
    <w:p w:rsidR="00D75854" w:rsidRPr="00D75854" w:rsidRDefault="00D75854" w:rsidP="000A53A4">
      <w:pPr>
        <w:pStyle w:val="a3"/>
        <w:numPr>
          <w:ilvl w:val="0"/>
          <w:numId w:val="1"/>
        </w:numPr>
        <w:ind w:left="0" w:firstLine="709"/>
        <w:jc w:val="both"/>
        <w:rPr>
          <w:b/>
          <w:szCs w:val="28"/>
        </w:rPr>
      </w:pPr>
      <w:r w:rsidRPr="00D75854">
        <w:rPr>
          <w:b/>
          <w:szCs w:val="28"/>
        </w:rPr>
        <w:t>Какие размеры должна иметь табличка оранжевого цвета при перевозке упаковок с радиоактивными материалами?</w:t>
      </w:r>
    </w:p>
    <w:p w:rsidR="00D75854" w:rsidRPr="007F4B24" w:rsidRDefault="00CB1799" w:rsidP="000A53A4">
      <w:pPr>
        <w:ind w:firstLine="709"/>
        <w:jc w:val="both"/>
        <w:rPr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D75854" w:rsidRPr="007F4B24">
        <w:rPr>
          <w:i/>
          <w:szCs w:val="28"/>
        </w:rPr>
        <w:t>400 х 300 мм.</w:t>
      </w:r>
    </w:p>
    <w:p w:rsidR="006575B5" w:rsidRDefault="006575B5" w:rsidP="00570AD3">
      <w:pPr>
        <w:ind w:firstLine="709"/>
        <w:jc w:val="center"/>
        <w:rPr>
          <w:rFonts w:cs="Times New Roman"/>
          <w:b/>
          <w:szCs w:val="28"/>
        </w:rPr>
      </w:pPr>
    </w:p>
    <w:p w:rsidR="006F2CFF" w:rsidRPr="00CB1799" w:rsidRDefault="00A95A04" w:rsidP="00570AD3">
      <w:pPr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27</w:t>
      </w:r>
      <w:r w:rsidR="00CB1799">
        <w:rPr>
          <w:rFonts w:cs="Times New Roman"/>
          <w:b/>
          <w:szCs w:val="28"/>
        </w:rPr>
        <w:t>.</w:t>
      </w:r>
      <w:r w:rsidR="00486F2B">
        <w:rPr>
          <w:rFonts w:cs="Times New Roman"/>
          <w:b/>
          <w:szCs w:val="28"/>
        </w:rPr>
        <w:t xml:space="preserve"> </w:t>
      </w:r>
      <w:r w:rsidR="006F2CFF" w:rsidRPr="00CB1799">
        <w:rPr>
          <w:rFonts w:cs="Times New Roman"/>
          <w:b/>
          <w:szCs w:val="28"/>
        </w:rPr>
        <w:t>К какому классу опасных грузов в соответствии с ДОПОГ относятся пиротехнические вещества?</w:t>
      </w:r>
    </w:p>
    <w:p w:rsidR="006F2CFF" w:rsidRPr="00EB0FD2" w:rsidRDefault="00486F2B" w:rsidP="00570AD3">
      <w:pPr>
        <w:pStyle w:val="11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40061">
        <w:rPr>
          <w:rFonts w:ascii="Times New Roman" w:hAnsi="Times New Roman"/>
          <w:i/>
          <w:sz w:val="28"/>
          <w:szCs w:val="28"/>
        </w:rPr>
        <w:t xml:space="preserve">Ответ: </w:t>
      </w:r>
      <w:r w:rsidR="006F2CFF" w:rsidRPr="00EB0FD2">
        <w:rPr>
          <w:rFonts w:ascii="Times New Roman" w:hAnsi="Times New Roman"/>
          <w:i/>
          <w:sz w:val="28"/>
          <w:szCs w:val="28"/>
        </w:rPr>
        <w:t>К классу 1.</w:t>
      </w:r>
    </w:p>
    <w:p w:rsidR="009C4329" w:rsidRPr="00EB0FD2" w:rsidRDefault="009C4329" w:rsidP="00570AD3">
      <w:pPr>
        <w:pStyle w:val="1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C4329" w:rsidRPr="00486F2B" w:rsidRDefault="00A95A04" w:rsidP="00570AD3">
      <w:pPr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28</w:t>
      </w:r>
      <w:r w:rsidR="00486F2B">
        <w:rPr>
          <w:rFonts w:cs="Times New Roman"/>
          <w:b/>
          <w:szCs w:val="28"/>
        </w:rPr>
        <w:t xml:space="preserve">. </w:t>
      </w:r>
      <w:r w:rsidR="009C4329" w:rsidRPr="00486F2B">
        <w:rPr>
          <w:rFonts w:cs="Times New Roman"/>
          <w:b/>
          <w:szCs w:val="28"/>
        </w:rPr>
        <w:t>Почему порожние не очищенные упаковки из-под легковоспламеняющихся сжиженных газов и легковоспламеняющихся жидкостей представляют повышенную опасность в случае аварии?</w:t>
      </w:r>
    </w:p>
    <w:p w:rsidR="009C4329" w:rsidRPr="00EB0FD2" w:rsidRDefault="00486F2B" w:rsidP="00570AD3">
      <w:pPr>
        <w:pStyle w:val="11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40061">
        <w:rPr>
          <w:rFonts w:ascii="Times New Roman" w:hAnsi="Times New Roman"/>
          <w:i/>
          <w:sz w:val="28"/>
          <w:szCs w:val="28"/>
        </w:rPr>
        <w:t xml:space="preserve">Ответ: </w:t>
      </w:r>
      <w:r w:rsidR="009C4329" w:rsidRPr="00EB0FD2">
        <w:rPr>
          <w:rFonts w:ascii="Times New Roman" w:hAnsi="Times New Roman"/>
          <w:i/>
          <w:sz w:val="28"/>
          <w:szCs w:val="28"/>
        </w:rPr>
        <w:t>В упаковках с остатками опасного вещества может образоваться взрывоопасная смесь паров (газа) с воздухом.</w:t>
      </w:r>
    </w:p>
    <w:p w:rsidR="00F604C7" w:rsidRPr="00EB0FD2" w:rsidRDefault="00F604C7" w:rsidP="00570AD3">
      <w:pPr>
        <w:ind w:firstLine="709"/>
        <w:jc w:val="both"/>
        <w:rPr>
          <w:rFonts w:cs="Times New Roman"/>
          <w:szCs w:val="28"/>
        </w:rPr>
      </w:pPr>
    </w:p>
    <w:p w:rsidR="00B1606F" w:rsidRPr="00EB0FD2" w:rsidRDefault="00A95A04" w:rsidP="00A95A04">
      <w:pPr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szCs w:val="28"/>
        </w:rPr>
        <w:t>29</w:t>
      </w:r>
      <w:r w:rsidR="00413B03">
        <w:rPr>
          <w:rFonts w:cs="Times New Roman"/>
          <w:b/>
          <w:szCs w:val="28"/>
        </w:rPr>
        <w:t xml:space="preserve">. </w:t>
      </w:r>
      <w:r w:rsidR="00B1606F" w:rsidRPr="00EB0FD2">
        <w:rPr>
          <w:rFonts w:cs="Times New Roman"/>
          <w:b/>
          <w:szCs w:val="28"/>
        </w:rPr>
        <w:t xml:space="preserve">Где на большом контейнере, загруженном упаковками с опасным грузом, должны размещаться большие знаки опасности? </w:t>
      </w:r>
    </w:p>
    <w:p w:rsidR="00B1606F" w:rsidRPr="00EB0FD2" w:rsidRDefault="00413B03" w:rsidP="00B8532E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B1606F" w:rsidRPr="00EB0FD2">
        <w:rPr>
          <w:rFonts w:cs="Times New Roman"/>
          <w:i/>
          <w:szCs w:val="28"/>
        </w:rPr>
        <w:t>На обе боковые стенки и каждую торцевую стенку контейнера.</w:t>
      </w:r>
    </w:p>
    <w:p w:rsidR="00B1606F" w:rsidRPr="00EB0FD2" w:rsidRDefault="00B1606F" w:rsidP="00B8532E">
      <w:pPr>
        <w:ind w:firstLine="709"/>
        <w:jc w:val="both"/>
        <w:rPr>
          <w:rFonts w:cs="Times New Roman"/>
          <w:szCs w:val="28"/>
        </w:rPr>
      </w:pPr>
    </w:p>
    <w:p w:rsidR="00E1073E" w:rsidRPr="00EB0FD2" w:rsidRDefault="000612EE" w:rsidP="00B8532E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</w:t>
      </w:r>
      <w:r w:rsidR="00A95A04">
        <w:rPr>
          <w:rFonts w:cs="Times New Roman"/>
          <w:b/>
          <w:szCs w:val="28"/>
        </w:rPr>
        <w:t>0</w:t>
      </w:r>
      <w:r>
        <w:rPr>
          <w:rFonts w:cs="Times New Roman"/>
          <w:b/>
          <w:szCs w:val="28"/>
        </w:rPr>
        <w:t xml:space="preserve">. </w:t>
      </w:r>
      <w:r w:rsidR="00E1073E" w:rsidRPr="00EB0FD2">
        <w:rPr>
          <w:rFonts w:cs="Times New Roman"/>
          <w:b/>
          <w:szCs w:val="28"/>
        </w:rPr>
        <w:t>Какими средствами пожаротушения необходимо укомплектовать транспортное средство разрешенной максимальной массой 5 т для перевозки опасного груза, если в соответствии с требованиями ДОПОГ, оно должно обозначаться табличками оранжевого цвета?</w:t>
      </w:r>
    </w:p>
    <w:p w:rsidR="00E1073E" w:rsidRPr="00EB0FD2" w:rsidRDefault="000612EE" w:rsidP="00B8532E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E1073E" w:rsidRPr="00EB0FD2">
        <w:rPr>
          <w:rFonts w:cs="Times New Roman"/>
          <w:i/>
          <w:szCs w:val="28"/>
        </w:rPr>
        <w:t xml:space="preserve">Минимум двумя переносными огнетушителями совокупной емкостью не менее </w:t>
      </w:r>
      <w:smartTag w:uri="urn:schemas-microsoft-com:office:smarttags" w:element="metricconverter">
        <w:smartTagPr>
          <w:attr w:name="ProductID" w:val="8 кг"/>
        </w:smartTagPr>
        <w:r w:rsidR="00E1073E" w:rsidRPr="00EB0FD2">
          <w:rPr>
            <w:rFonts w:cs="Times New Roman"/>
            <w:i/>
            <w:szCs w:val="28"/>
          </w:rPr>
          <w:t>8 кг</w:t>
        </w:r>
      </w:smartTag>
      <w:r w:rsidR="00E1073E" w:rsidRPr="00EB0FD2">
        <w:rPr>
          <w:rFonts w:cs="Times New Roman"/>
          <w:i/>
          <w:szCs w:val="28"/>
        </w:rPr>
        <w:t xml:space="preserve"> сухого порошка, и один из которых имеет минимальную емкость </w:t>
      </w:r>
      <w:smartTag w:uri="urn:schemas-microsoft-com:office:smarttags" w:element="metricconverter">
        <w:smartTagPr>
          <w:attr w:name="ProductID" w:val="2 кг"/>
        </w:smartTagPr>
        <w:r w:rsidR="00E1073E" w:rsidRPr="00EB0FD2">
          <w:rPr>
            <w:rFonts w:cs="Times New Roman"/>
            <w:i/>
            <w:szCs w:val="28"/>
          </w:rPr>
          <w:t>2 кг</w:t>
        </w:r>
      </w:smartTag>
      <w:r w:rsidR="00E1073E" w:rsidRPr="00EB0FD2">
        <w:rPr>
          <w:rFonts w:cs="Times New Roman"/>
          <w:i/>
          <w:szCs w:val="28"/>
        </w:rPr>
        <w:t xml:space="preserve">, а второй –  не менее </w:t>
      </w:r>
      <w:smartTag w:uri="urn:schemas-microsoft-com:office:smarttags" w:element="metricconverter">
        <w:smartTagPr>
          <w:attr w:name="ProductID" w:val="6 кг"/>
        </w:smartTagPr>
        <w:r w:rsidR="00E1073E" w:rsidRPr="00EB0FD2">
          <w:rPr>
            <w:rFonts w:cs="Times New Roman"/>
            <w:i/>
            <w:szCs w:val="28"/>
          </w:rPr>
          <w:t>6 кг</w:t>
        </w:r>
      </w:smartTag>
      <w:r w:rsidR="00E1073E" w:rsidRPr="00EB0FD2">
        <w:rPr>
          <w:rFonts w:cs="Times New Roman"/>
          <w:i/>
          <w:szCs w:val="28"/>
        </w:rPr>
        <w:t>.</w:t>
      </w:r>
    </w:p>
    <w:p w:rsidR="00E1073E" w:rsidRPr="00EB0FD2" w:rsidRDefault="00E1073E" w:rsidP="00B8532E">
      <w:pPr>
        <w:ind w:firstLine="709"/>
        <w:jc w:val="both"/>
        <w:rPr>
          <w:rFonts w:cs="Times New Roman"/>
          <w:szCs w:val="28"/>
        </w:rPr>
      </w:pPr>
    </w:p>
    <w:p w:rsidR="00532336" w:rsidRPr="00EB0FD2" w:rsidRDefault="0022466D" w:rsidP="00B8532E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</w:t>
      </w:r>
      <w:r w:rsidR="00EC45F1">
        <w:rPr>
          <w:rFonts w:cs="Times New Roman"/>
          <w:b/>
          <w:szCs w:val="28"/>
        </w:rPr>
        <w:t>1</w:t>
      </w:r>
      <w:r>
        <w:rPr>
          <w:rFonts w:cs="Times New Roman"/>
          <w:b/>
          <w:szCs w:val="28"/>
        </w:rPr>
        <w:t xml:space="preserve">. </w:t>
      </w:r>
      <w:r w:rsidR="00532336" w:rsidRPr="00EB0FD2">
        <w:rPr>
          <w:rFonts w:cs="Times New Roman"/>
          <w:b/>
          <w:szCs w:val="28"/>
        </w:rPr>
        <w:t>В каких случаях, в соответствии с ДОПОГ, транспортное средство, перевозящее опасный груз, должно комплектоваться лопатой, сборным контейнером и дренажной ловушкой?</w:t>
      </w:r>
    </w:p>
    <w:p w:rsidR="00532336" w:rsidRPr="00EB0FD2" w:rsidRDefault="0022466D" w:rsidP="00B8532E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32336" w:rsidRPr="00EB0FD2">
        <w:rPr>
          <w:rFonts w:cs="Times New Roman"/>
          <w:i/>
          <w:szCs w:val="28"/>
        </w:rPr>
        <w:t>При перевозке жидких и твердых опасных грузов, которым присвоены знаки опасности с номерами 3, 4.1, 4.3, 8 или 9, если, в соответствии с требованиями ДОПОГ, к транспортному средству должны крепиться таблички оранжевого цвета.</w:t>
      </w:r>
    </w:p>
    <w:p w:rsidR="00532336" w:rsidRPr="00EB0FD2" w:rsidRDefault="00532336" w:rsidP="00B8532E">
      <w:pPr>
        <w:ind w:firstLine="709"/>
        <w:jc w:val="both"/>
        <w:rPr>
          <w:rFonts w:cs="Times New Roman"/>
          <w:szCs w:val="28"/>
        </w:rPr>
      </w:pPr>
    </w:p>
    <w:p w:rsidR="00515037" w:rsidRPr="00EB0FD2" w:rsidRDefault="00EC45F1" w:rsidP="00B8532E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32</w:t>
      </w:r>
      <w:r w:rsidR="0039564A">
        <w:rPr>
          <w:rFonts w:cs="Times New Roman"/>
          <w:b/>
          <w:szCs w:val="28"/>
        </w:rPr>
        <w:t xml:space="preserve">. </w:t>
      </w:r>
      <w:r w:rsidR="00515037" w:rsidRPr="00EB0FD2">
        <w:rPr>
          <w:rFonts w:cs="Times New Roman"/>
          <w:b/>
          <w:szCs w:val="28"/>
        </w:rPr>
        <w:t>При каких условиях запрещена перевозка барабанов с опасным грузом?</w:t>
      </w:r>
    </w:p>
    <w:p w:rsidR="00515037" w:rsidRPr="00EB0FD2" w:rsidRDefault="0039564A" w:rsidP="00570AD3">
      <w:pPr>
        <w:ind w:left="709"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15037" w:rsidRPr="00EB0FD2">
        <w:rPr>
          <w:rFonts w:cs="Times New Roman"/>
          <w:i/>
          <w:szCs w:val="28"/>
        </w:rPr>
        <w:t>Если барабаны ненадежно закреплены в грузовом отделении транспортного средства.</w:t>
      </w:r>
    </w:p>
    <w:p w:rsidR="00742167" w:rsidRPr="00EB0FD2" w:rsidRDefault="00742167" w:rsidP="00570AD3">
      <w:pPr>
        <w:ind w:firstLine="709"/>
        <w:jc w:val="both"/>
        <w:rPr>
          <w:rFonts w:cs="Times New Roman"/>
          <w:szCs w:val="28"/>
        </w:rPr>
      </w:pPr>
    </w:p>
    <w:p w:rsidR="005B0744" w:rsidRPr="00EB0FD2" w:rsidRDefault="00E1614B" w:rsidP="00B8532E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szCs w:val="28"/>
        </w:rPr>
        <w:lastRenderedPageBreak/>
        <w:t>33</w:t>
      </w:r>
      <w:r w:rsidR="0039564A">
        <w:rPr>
          <w:rFonts w:cs="Times New Roman"/>
          <w:b/>
          <w:szCs w:val="28"/>
        </w:rPr>
        <w:t xml:space="preserve">. </w:t>
      </w:r>
      <w:r w:rsidR="005B0744" w:rsidRPr="00EB0FD2">
        <w:rPr>
          <w:rFonts w:cs="Times New Roman"/>
          <w:b/>
          <w:szCs w:val="28"/>
        </w:rPr>
        <w:t>Разрешается ли перевозить совместно в одном транспортном средстве канистры с опасными грузами, обозначенные знаком опасности № 6.1, и корма для животных, если не приняты соответствующие меры по их разделению?</w:t>
      </w:r>
    </w:p>
    <w:p w:rsidR="005B0744" w:rsidRPr="00EB0FD2" w:rsidRDefault="0039564A" w:rsidP="00570AD3">
      <w:pPr>
        <w:ind w:left="709"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B0744" w:rsidRPr="00EB0FD2">
        <w:rPr>
          <w:rFonts w:cs="Times New Roman"/>
          <w:i/>
          <w:szCs w:val="28"/>
        </w:rPr>
        <w:t>Не разрешается.</w:t>
      </w:r>
    </w:p>
    <w:p w:rsidR="005B0744" w:rsidRPr="00EB0FD2" w:rsidRDefault="005B0744" w:rsidP="00570AD3">
      <w:pPr>
        <w:ind w:firstLine="709"/>
        <w:jc w:val="both"/>
        <w:rPr>
          <w:rFonts w:cs="Times New Roman"/>
          <w:szCs w:val="28"/>
        </w:rPr>
      </w:pPr>
    </w:p>
    <w:p w:rsidR="00C53EEF" w:rsidRPr="0039564A" w:rsidRDefault="00105901" w:rsidP="00B8532E">
      <w:pPr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34</w:t>
      </w:r>
      <w:r w:rsidR="0039564A">
        <w:rPr>
          <w:rFonts w:cs="Times New Roman"/>
          <w:b/>
          <w:szCs w:val="28"/>
        </w:rPr>
        <w:t xml:space="preserve">. </w:t>
      </w:r>
      <w:r w:rsidR="00C53EEF" w:rsidRPr="0039564A">
        <w:rPr>
          <w:rFonts w:cs="Times New Roman"/>
          <w:b/>
          <w:szCs w:val="28"/>
        </w:rPr>
        <w:t>Какие переносные осветительные приборы запрещено использовать водителю при перевозке упаковок с опасными грузами, маркированных знаками опасности?</w:t>
      </w:r>
    </w:p>
    <w:p w:rsidR="00C53EEF" w:rsidRPr="00EB0FD2" w:rsidRDefault="0039564A" w:rsidP="00B8532E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C53EEF" w:rsidRPr="00EB0FD2">
        <w:rPr>
          <w:rFonts w:cs="Times New Roman"/>
          <w:i/>
          <w:szCs w:val="28"/>
        </w:rPr>
        <w:t>Переносные фонари, которые имеют открытые металлические поверхности, способные привести к искрообразованию.</w:t>
      </w:r>
    </w:p>
    <w:p w:rsidR="00E748F2" w:rsidRPr="00EB0FD2" w:rsidRDefault="00E748F2" w:rsidP="00B8532E">
      <w:pPr>
        <w:ind w:firstLine="709"/>
        <w:jc w:val="both"/>
        <w:rPr>
          <w:rFonts w:cs="Times New Roman"/>
          <w:szCs w:val="28"/>
        </w:rPr>
      </w:pPr>
    </w:p>
    <w:p w:rsidR="0030783D" w:rsidRPr="00EB0FD2" w:rsidRDefault="00ED3977" w:rsidP="00B8532E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35</w:t>
      </w:r>
      <w:r w:rsidR="00662724">
        <w:rPr>
          <w:rFonts w:cs="Times New Roman"/>
          <w:b/>
          <w:szCs w:val="28"/>
        </w:rPr>
        <w:t xml:space="preserve">. </w:t>
      </w:r>
      <w:r w:rsidR="0030783D" w:rsidRPr="00EB0FD2">
        <w:rPr>
          <w:rFonts w:cs="Times New Roman"/>
          <w:b/>
          <w:szCs w:val="28"/>
        </w:rPr>
        <w:t>Имеет ли право грузоотправитель отказаться от передачи опасного груза к перевозке, если документы на транспортное средство и документы на водителя не отвечают установленным требованиям?</w:t>
      </w:r>
    </w:p>
    <w:p w:rsidR="0030783D" w:rsidRPr="00EB0FD2" w:rsidRDefault="00662724" w:rsidP="00B8532E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30783D" w:rsidRPr="00EB0FD2">
        <w:rPr>
          <w:rFonts w:cs="Times New Roman"/>
          <w:i/>
          <w:szCs w:val="28"/>
        </w:rPr>
        <w:t>Да, грузоотправитель не должен загружать опасный груз, если документы на транспортное средство или документы на водителя не отвечают установленным требованиям.</w:t>
      </w:r>
    </w:p>
    <w:p w:rsidR="00655285" w:rsidRPr="00EB0FD2" w:rsidRDefault="00655285" w:rsidP="00B8532E">
      <w:pPr>
        <w:ind w:firstLine="709"/>
        <w:jc w:val="both"/>
        <w:rPr>
          <w:rFonts w:cs="Times New Roman"/>
          <w:szCs w:val="28"/>
        </w:rPr>
      </w:pPr>
    </w:p>
    <w:p w:rsidR="00A05299" w:rsidRPr="00EB0FD2" w:rsidRDefault="0010243E" w:rsidP="00B8532E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36</w:t>
      </w:r>
      <w:r w:rsidR="00662724">
        <w:rPr>
          <w:rFonts w:cs="Times New Roman"/>
          <w:b/>
          <w:color w:val="000000"/>
          <w:szCs w:val="28"/>
        </w:rPr>
        <w:t xml:space="preserve">. </w:t>
      </w:r>
      <w:r w:rsidR="00A05299" w:rsidRPr="00EB0FD2">
        <w:rPr>
          <w:rFonts w:cs="Times New Roman"/>
          <w:b/>
          <w:color w:val="000000"/>
          <w:szCs w:val="28"/>
        </w:rPr>
        <w:t xml:space="preserve">Сколько больших знаков опасности должно быть прикреплено к автоцистерне односекционной, в которой перевозится опасный груз? </w:t>
      </w:r>
    </w:p>
    <w:p w:rsidR="00A05299" w:rsidRPr="00EB0FD2" w:rsidRDefault="00662724" w:rsidP="00B8532E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Три больших знака опасности</w:t>
      </w:r>
    </w:p>
    <w:p w:rsidR="00A05299" w:rsidRPr="00EB0FD2" w:rsidRDefault="00A05299" w:rsidP="00B8532E">
      <w:pPr>
        <w:ind w:firstLine="709"/>
        <w:jc w:val="both"/>
        <w:rPr>
          <w:rFonts w:cs="Times New Roman"/>
          <w:b/>
          <w:color w:val="000000"/>
          <w:szCs w:val="28"/>
        </w:rPr>
      </w:pPr>
    </w:p>
    <w:p w:rsidR="00A05299" w:rsidRPr="00EB0FD2" w:rsidRDefault="000C43B9" w:rsidP="00B8532E">
      <w:pPr>
        <w:spacing w:after="200"/>
        <w:ind w:firstLine="709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37</w:t>
      </w:r>
      <w:r w:rsidR="00136132">
        <w:rPr>
          <w:rFonts w:cs="Times New Roman"/>
          <w:b/>
          <w:color w:val="000000"/>
          <w:szCs w:val="28"/>
        </w:rPr>
        <w:t xml:space="preserve">. </w:t>
      </w:r>
      <w:r w:rsidR="00A05299" w:rsidRPr="00EB0FD2">
        <w:rPr>
          <w:rFonts w:cs="Times New Roman"/>
          <w:b/>
          <w:color w:val="000000"/>
          <w:szCs w:val="28"/>
        </w:rPr>
        <w:t xml:space="preserve">Где на односекционной автоцистерне должны размещаться большие знаки опасности? </w:t>
      </w:r>
    </w:p>
    <w:p w:rsidR="00A05299" w:rsidRPr="00EB0FD2" w:rsidRDefault="00136132" w:rsidP="00B8532E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На боковых сторонах и сзади автоцистерны.</w:t>
      </w:r>
    </w:p>
    <w:p w:rsidR="00A05299" w:rsidRPr="00EB0FD2" w:rsidRDefault="00A05299" w:rsidP="00B8532E">
      <w:pPr>
        <w:ind w:firstLine="709"/>
        <w:jc w:val="both"/>
        <w:rPr>
          <w:rFonts w:cs="Times New Roman"/>
          <w:i/>
          <w:color w:val="000000"/>
          <w:szCs w:val="28"/>
        </w:rPr>
      </w:pPr>
    </w:p>
    <w:p w:rsidR="00A3182F" w:rsidRPr="00EB0FD2" w:rsidRDefault="000E59D4" w:rsidP="000A53A4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38</w:t>
      </w:r>
      <w:r w:rsidR="00136132">
        <w:rPr>
          <w:rFonts w:cs="Times New Roman"/>
          <w:b/>
          <w:color w:val="000000"/>
          <w:szCs w:val="28"/>
        </w:rPr>
        <w:t xml:space="preserve">. </w:t>
      </w:r>
      <w:r w:rsidR="00A3182F" w:rsidRPr="00EB0FD2">
        <w:rPr>
          <w:rFonts w:cs="Times New Roman"/>
          <w:b/>
          <w:color w:val="000000"/>
          <w:szCs w:val="28"/>
        </w:rPr>
        <w:t>Что такое «Многоэлементный газовый контейнер (МЭГК)»?</w:t>
      </w:r>
    </w:p>
    <w:p w:rsidR="00A3182F" w:rsidRPr="00EB0FD2" w:rsidRDefault="00136132" w:rsidP="000A53A4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3182F" w:rsidRPr="00EB0FD2">
        <w:rPr>
          <w:rFonts w:cs="Times New Roman"/>
          <w:i/>
          <w:color w:val="000000"/>
          <w:szCs w:val="28"/>
        </w:rPr>
        <w:t>Контейнер, элементы которого соединены между собой коллектором и установлены в раме, предназначенный для перевозки газов класса 2.</w:t>
      </w:r>
    </w:p>
    <w:p w:rsidR="00A3182F" w:rsidRPr="00EB0FD2" w:rsidRDefault="00A3182F" w:rsidP="00570AD3">
      <w:pPr>
        <w:ind w:left="709" w:firstLine="709"/>
        <w:jc w:val="both"/>
        <w:rPr>
          <w:rFonts w:cs="Times New Roman"/>
          <w:i/>
          <w:color w:val="000000"/>
          <w:szCs w:val="28"/>
        </w:rPr>
      </w:pPr>
    </w:p>
    <w:p w:rsidR="00A3182F" w:rsidRPr="00EB0FD2" w:rsidRDefault="00025EEA" w:rsidP="00B8532E">
      <w:pPr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39</w:t>
      </w:r>
      <w:r w:rsidR="00136132">
        <w:rPr>
          <w:rFonts w:cs="Times New Roman"/>
          <w:b/>
          <w:color w:val="000000"/>
          <w:szCs w:val="28"/>
        </w:rPr>
        <w:t xml:space="preserve">. </w:t>
      </w:r>
      <w:r w:rsidR="00A3182F" w:rsidRPr="00EB0FD2">
        <w:rPr>
          <w:rFonts w:cs="Times New Roman"/>
          <w:b/>
          <w:color w:val="000000"/>
          <w:szCs w:val="28"/>
        </w:rPr>
        <w:t xml:space="preserve">Чем в обязательном порядке оборудуются механические транспортные средства FL (разрешенная максимальная масса более 3,5 т)? </w:t>
      </w:r>
    </w:p>
    <w:p w:rsidR="00A3182F" w:rsidRPr="00EB0FD2" w:rsidRDefault="00136132" w:rsidP="00B8532E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3182F" w:rsidRPr="00EB0FD2">
        <w:rPr>
          <w:rFonts w:cs="Times New Roman"/>
          <w:i/>
          <w:color w:val="000000"/>
          <w:szCs w:val="28"/>
        </w:rPr>
        <w:t>Устройством или функцией ограничения максимальной скорости, отрегулированным таким образом, чтобы скорость транспортного средства не могла превышать 90</w:t>
      </w:r>
      <w:r w:rsidR="00A3182F" w:rsidRPr="00EB0FD2">
        <w:rPr>
          <w:rFonts w:cs="Times New Roman"/>
          <w:i/>
          <w:color w:val="000000"/>
          <w:szCs w:val="28"/>
        </w:rPr>
        <w:t> </w:t>
      </w:r>
      <w:r w:rsidR="00A3182F" w:rsidRPr="00EB0FD2">
        <w:rPr>
          <w:rFonts w:cs="Times New Roman"/>
          <w:i/>
          <w:color w:val="000000"/>
          <w:szCs w:val="28"/>
        </w:rPr>
        <w:t>км / ч.</w:t>
      </w:r>
    </w:p>
    <w:p w:rsidR="00A3182F" w:rsidRPr="00EB0FD2" w:rsidRDefault="00A3182F" w:rsidP="00B8532E">
      <w:pPr>
        <w:ind w:firstLine="709"/>
        <w:jc w:val="both"/>
        <w:rPr>
          <w:rFonts w:cs="Times New Roman"/>
          <w:color w:val="000000"/>
          <w:szCs w:val="28"/>
        </w:rPr>
      </w:pPr>
    </w:p>
    <w:p w:rsidR="00547D6C" w:rsidRPr="00EB0FD2" w:rsidRDefault="007435B0" w:rsidP="00B8532E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4</w:t>
      </w:r>
      <w:r w:rsidR="005D5A8D">
        <w:rPr>
          <w:rFonts w:cs="Times New Roman"/>
          <w:b/>
          <w:color w:val="000000"/>
          <w:szCs w:val="28"/>
        </w:rPr>
        <w:t>0</w:t>
      </w:r>
      <w:r w:rsidR="00CD7263">
        <w:rPr>
          <w:rFonts w:cs="Times New Roman"/>
          <w:b/>
          <w:color w:val="000000"/>
          <w:szCs w:val="28"/>
        </w:rPr>
        <w:t xml:space="preserve">. </w:t>
      </w:r>
      <w:r w:rsidR="00547D6C" w:rsidRPr="00EB0FD2">
        <w:rPr>
          <w:rFonts w:cs="Times New Roman"/>
          <w:b/>
          <w:color w:val="000000"/>
          <w:szCs w:val="28"/>
        </w:rPr>
        <w:t xml:space="preserve">Необходимо ли наличие транспортного документа при перевозке опасных грузов в цистернах? </w:t>
      </w:r>
    </w:p>
    <w:p w:rsidR="00547D6C" w:rsidRPr="00EB0FD2" w:rsidRDefault="00CD7263" w:rsidP="00B8532E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547D6C" w:rsidRPr="00EB0FD2">
        <w:rPr>
          <w:rFonts w:cs="Times New Roman"/>
          <w:i/>
          <w:color w:val="000000"/>
          <w:szCs w:val="28"/>
        </w:rPr>
        <w:t>Да.</w:t>
      </w:r>
    </w:p>
    <w:p w:rsidR="00547D6C" w:rsidRPr="00EB0FD2" w:rsidRDefault="00547D6C" w:rsidP="00B8532E">
      <w:pPr>
        <w:ind w:firstLine="709"/>
        <w:jc w:val="both"/>
        <w:rPr>
          <w:rFonts w:cs="Times New Roman"/>
          <w:color w:val="000000"/>
          <w:szCs w:val="28"/>
        </w:rPr>
      </w:pPr>
    </w:p>
    <w:p w:rsidR="00535468" w:rsidRPr="00EB0FD2" w:rsidRDefault="007435B0" w:rsidP="00B8532E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4</w:t>
      </w:r>
      <w:r w:rsidR="005D5A8D">
        <w:rPr>
          <w:rFonts w:cs="Times New Roman"/>
          <w:b/>
          <w:color w:val="000000"/>
          <w:szCs w:val="28"/>
        </w:rPr>
        <w:t>1</w:t>
      </w:r>
      <w:r w:rsidR="005716AF">
        <w:rPr>
          <w:rFonts w:cs="Times New Roman"/>
          <w:b/>
          <w:color w:val="000000"/>
          <w:szCs w:val="28"/>
        </w:rPr>
        <w:t xml:space="preserve">. </w:t>
      </w:r>
      <w:r w:rsidR="00535468" w:rsidRPr="00EB0FD2">
        <w:rPr>
          <w:rFonts w:cs="Times New Roman"/>
          <w:b/>
          <w:color w:val="000000"/>
          <w:szCs w:val="28"/>
        </w:rPr>
        <w:t xml:space="preserve">Кто должен прикрепить таблички оранжевого цвета и большие знаки опасности к контейнеру-цистерне после загрузки опасного груза? </w:t>
      </w:r>
    </w:p>
    <w:p w:rsidR="00535468" w:rsidRPr="00EB0FD2" w:rsidRDefault="005716AF" w:rsidP="00B8532E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proofErr w:type="gramStart"/>
      <w:r w:rsidR="00535468" w:rsidRPr="00EB0FD2">
        <w:rPr>
          <w:rFonts w:cs="Times New Roman"/>
          <w:i/>
          <w:color w:val="000000"/>
          <w:szCs w:val="28"/>
        </w:rPr>
        <w:t>Ответственный</w:t>
      </w:r>
      <w:proofErr w:type="gramEnd"/>
      <w:r w:rsidR="00535468" w:rsidRPr="00EB0FD2">
        <w:rPr>
          <w:rFonts w:cs="Times New Roman"/>
          <w:i/>
          <w:color w:val="000000"/>
          <w:szCs w:val="28"/>
        </w:rPr>
        <w:t xml:space="preserve"> за наполнение.</w:t>
      </w:r>
    </w:p>
    <w:p w:rsidR="00A4245F" w:rsidRPr="00EB0FD2" w:rsidRDefault="00A4245F" w:rsidP="00B8532E">
      <w:pPr>
        <w:ind w:firstLine="709"/>
        <w:jc w:val="both"/>
        <w:rPr>
          <w:rFonts w:cs="Times New Roman"/>
          <w:color w:val="000000"/>
          <w:szCs w:val="28"/>
        </w:rPr>
      </w:pPr>
    </w:p>
    <w:p w:rsidR="00535468" w:rsidRPr="00EB0FD2" w:rsidRDefault="005D5A8D" w:rsidP="00B8532E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lastRenderedPageBreak/>
        <w:t>42</w:t>
      </w:r>
      <w:r w:rsidR="005716AF">
        <w:rPr>
          <w:rFonts w:cs="Times New Roman"/>
          <w:b/>
          <w:color w:val="000000"/>
          <w:szCs w:val="28"/>
        </w:rPr>
        <w:t xml:space="preserve">. </w:t>
      </w:r>
      <w:r w:rsidR="00535468" w:rsidRPr="00EB0FD2">
        <w:rPr>
          <w:rFonts w:cs="Times New Roman"/>
          <w:b/>
          <w:color w:val="000000"/>
          <w:szCs w:val="28"/>
        </w:rPr>
        <w:t xml:space="preserve">Может ли водитель пустой автоцистерны, не очищенной от остатков опасного груза класса 3, быть привлечен к административной ответственности за перевозку пассажира? </w:t>
      </w:r>
    </w:p>
    <w:p w:rsidR="00535468" w:rsidRPr="00EB0FD2" w:rsidRDefault="005716AF" w:rsidP="00B8532E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535468" w:rsidRPr="00EB0FD2">
        <w:rPr>
          <w:rFonts w:cs="Times New Roman"/>
          <w:i/>
          <w:color w:val="000000"/>
          <w:szCs w:val="28"/>
        </w:rPr>
        <w:t>Да.</w:t>
      </w:r>
    </w:p>
    <w:p w:rsidR="00535468" w:rsidRPr="00EB0FD2" w:rsidRDefault="00535468" w:rsidP="00B8532E">
      <w:pPr>
        <w:ind w:firstLine="709"/>
        <w:jc w:val="both"/>
        <w:rPr>
          <w:rFonts w:cs="Times New Roman"/>
          <w:color w:val="000000"/>
          <w:szCs w:val="28"/>
        </w:rPr>
      </w:pPr>
    </w:p>
    <w:p w:rsidR="003F48D6" w:rsidRPr="00EB0FD2" w:rsidRDefault="005D5A8D" w:rsidP="00B8532E">
      <w:pPr>
        <w:pStyle w:val="a3"/>
        <w:ind w:left="0" w:firstLine="709"/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4</w:t>
      </w:r>
      <w:r w:rsidR="007435B0">
        <w:rPr>
          <w:rFonts w:cs="Times New Roman"/>
          <w:b/>
          <w:bCs/>
          <w:color w:val="000000"/>
          <w:szCs w:val="28"/>
        </w:rPr>
        <w:t>3</w:t>
      </w:r>
      <w:r w:rsidR="007835DA">
        <w:rPr>
          <w:rFonts w:cs="Times New Roman"/>
          <w:b/>
          <w:bCs/>
          <w:color w:val="000000"/>
          <w:szCs w:val="28"/>
        </w:rPr>
        <w:t xml:space="preserve">. </w:t>
      </w:r>
      <w:r w:rsidR="003F48D6" w:rsidRPr="00EB0FD2">
        <w:rPr>
          <w:rFonts w:cs="Times New Roman"/>
          <w:b/>
          <w:bCs/>
          <w:color w:val="000000"/>
          <w:szCs w:val="28"/>
        </w:rPr>
        <w:t>Чем должен воспользоваться водитель транспортного</w:t>
      </w:r>
      <w:r w:rsidR="007835DA">
        <w:rPr>
          <w:rFonts w:cs="Times New Roman"/>
          <w:b/>
          <w:bCs/>
          <w:color w:val="000000"/>
          <w:szCs w:val="28"/>
        </w:rPr>
        <w:t xml:space="preserve"> средства типа EX/III для отклю</w:t>
      </w:r>
      <w:r w:rsidR="003F48D6" w:rsidRPr="00EB0FD2">
        <w:rPr>
          <w:rFonts w:cs="Times New Roman"/>
          <w:b/>
          <w:bCs/>
          <w:color w:val="000000"/>
          <w:szCs w:val="28"/>
        </w:rPr>
        <w:t>чения электрооборудования транспортного средс</w:t>
      </w:r>
      <w:r w:rsidR="007835DA">
        <w:rPr>
          <w:rFonts w:cs="Times New Roman"/>
          <w:b/>
          <w:bCs/>
          <w:color w:val="000000"/>
          <w:szCs w:val="28"/>
        </w:rPr>
        <w:t>тва в случае выявления при пере</w:t>
      </w:r>
      <w:r w:rsidR="003F48D6" w:rsidRPr="00EB0FD2">
        <w:rPr>
          <w:rFonts w:cs="Times New Roman"/>
          <w:b/>
          <w:bCs/>
          <w:color w:val="000000"/>
          <w:szCs w:val="28"/>
        </w:rPr>
        <w:t xml:space="preserve">возке просыпания взрывчатого вещества из упаковок? </w:t>
      </w:r>
    </w:p>
    <w:p w:rsidR="003F48D6" w:rsidRPr="00EB0FD2" w:rsidRDefault="007835DA" w:rsidP="00B8532E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3F48D6" w:rsidRPr="00EB0FD2">
        <w:rPr>
          <w:rFonts w:cs="Times New Roman"/>
          <w:i/>
          <w:szCs w:val="28"/>
        </w:rPr>
        <w:t xml:space="preserve">Задействовать главный выключатель аккумуляторной батареи. </w:t>
      </w:r>
    </w:p>
    <w:p w:rsidR="003F48D6" w:rsidRDefault="003F48D6" w:rsidP="00B8532E">
      <w:pPr>
        <w:ind w:firstLine="709"/>
        <w:jc w:val="both"/>
        <w:rPr>
          <w:rFonts w:cs="Times New Roman"/>
          <w:color w:val="000000"/>
          <w:szCs w:val="28"/>
        </w:rPr>
      </w:pPr>
    </w:p>
    <w:p w:rsidR="00CC7950" w:rsidRPr="00CD20A4" w:rsidRDefault="0016664A" w:rsidP="00B8532E">
      <w:pPr>
        <w:ind w:firstLine="709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4</w:t>
      </w:r>
      <w:r w:rsidR="007435B0">
        <w:rPr>
          <w:b/>
          <w:bCs/>
          <w:color w:val="000000"/>
          <w:szCs w:val="28"/>
        </w:rPr>
        <w:t>4</w:t>
      </w:r>
      <w:r w:rsidR="00747AF5">
        <w:rPr>
          <w:b/>
          <w:bCs/>
          <w:color w:val="000000"/>
          <w:szCs w:val="28"/>
        </w:rPr>
        <w:t xml:space="preserve">. </w:t>
      </w:r>
      <w:r w:rsidR="00CC7950" w:rsidRPr="00CD20A4">
        <w:rPr>
          <w:b/>
          <w:bCs/>
          <w:color w:val="000000"/>
          <w:szCs w:val="28"/>
        </w:rPr>
        <w:t xml:space="preserve">Может ли грузоотправитель отказаться передавать взрывчатые вещества к перевозке, если водитель перед загрузкой отказался удостоверить свою личность? </w:t>
      </w:r>
    </w:p>
    <w:p w:rsidR="00CC7950" w:rsidRPr="00CD20A4" w:rsidRDefault="00747AF5" w:rsidP="00B8532E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CC7950" w:rsidRPr="00CD20A4">
        <w:rPr>
          <w:i/>
          <w:color w:val="000000"/>
          <w:szCs w:val="28"/>
        </w:rPr>
        <w:t xml:space="preserve">Да. </w:t>
      </w:r>
    </w:p>
    <w:p w:rsidR="00CC7950" w:rsidRDefault="00CC7950" w:rsidP="00B8532E">
      <w:pPr>
        <w:ind w:firstLine="709"/>
        <w:jc w:val="both"/>
        <w:rPr>
          <w:rFonts w:cs="Times New Roman"/>
          <w:color w:val="000000"/>
          <w:szCs w:val="28"/>
        </w:rPr>
      </w:pPr>
    </w:p>
    <w:p w:rsidR="005D0FCB" w:rsidRPr="005D0FCB" w:rsidRDefault="003034D4" w:rsidP="00B8532E">
      <w:pPr>
        <w:pStyle w:val="a3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4</w:t>
      </w:r>
      <w:r w:rsidR="007435B0">
        <w:rPr>
          <w:b/>
          <w:szCs w:val="28"/>
        </w:rPr>
        <w:t>5</w:t>
      </w:r>
      <w:r w:rsidR="000C78B5">
        <w:rPr>
          <w:b/>
          <w:szCs w:val="28"/>
        </w:rPr>
        <w:t xml:space="preserve">. </w:t>
      </w:r>
      <w:r w:rsidR="005D0FCB" w:rsidRPr="005D0FCB">
        <w:rPr>
          <w:b/>
          <w:szCs w:val="28"/>
        </w:rPr>
        <w:t>Относятся ли вещества, обладающие опасностью ионизирующего излучения, к опасным грузам при их перевозке автомобильным транспортом?</w:t>
      </w:r>
    </w:p>
    <w:p w:rsidR="005D0FCB" w:rsidRPr="007F4B24" w:rsidRDefault="000C78B5" w:rsidP="00B8532E">
      <w:pPr>
        <w:ind w:firstLine="709"/>
        <w:jc w:val="both"/>
        <w:rPr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D0FCB" w:rsidRPr="007F4B24">
        <w:rPr>
          <w:i/>
          <w:szCs w:val="28"/>
        </w:rPr>
        <w:t>Относятся, если концентрация активности, а также полная активность груза превышают значения, указанные в нормах и правилах по ядерной и радиационной безопасности.</w:t>
      </w:r>
    </w:p>
    <w:p w:rsidR="005D0FCB" w:rsidRDefault="005D0FCB" w:rsidP="00B8532E">
      <w:pPr>
        <w:ind w:firstLine="709"/>
        <w:jc w:val="both"/>
        <w:rPr>
          <w:rFonts w:cs="Times New Roman"/>
          <w:color w:val="000000"/>
          <w:szCs w:val="28"/>
        </w:rPr>
      </w:pPr>
    </w:p>
    <w:p w:rsidR="00D75854" w:rsidRPr="00D75854" w:rsidRDefault="003034D4" w:rsidP="00B8532E">
      <w:pPr>
        <w:pStyle w:val="a3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4</w:t>
      </w:r>
      <w:r w:rsidR="007435B0">
        <w:rPr>
          <w:b/>
          <w:szCs w:val="28"/>
        </w:rPr>
        <w:t>6</w:t>
      </w:r>
      <w:r w:rsidR="00F91185">
        <w:rPr>
          <w:b/>
          <w:szCs w:val="28"/>
        </w:rPr>
        <w:t xml:space="preserve">. </w:t>
      </w:r>
      <w:r w:rsidR="00D75854" w:rsidRPr="00D75854">
        <w:rPr>
          <w:b/>
          <w:szCs w:val="28"/>
        </w:rPr>
        <w:t>До каких размеров допускается уменьшать размеры таблички оранжевого цвета, если размер или конструкция транспортного средства не позволяют прикрепить табличку основных размеров при перевозке веществ и изделий класса 7?</w:t>
      </w:r>
    </w:p>
    <w:p w:rsidR="00D75854" w:rsidRPr="007F4B24" w:rsidRDefault="00F91185" w:rsidP="00B8532E">
      <w:pPr>
        <w:ind w:firstLine="709"/>
        <w:jc w:val="both"/>
        <w:rPr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D75854" w:rsidRPr="007F4B24">
        <w:rPr>
          <w:i/>
          <w:szCs w:val="28"/>
        </w:rPr>
        <w:t>300 х 120 мм.</w:t>
      </w:r>
    </w:p>
    <w:p w:rsidR="00D75854" w:rsidRDefault="00D75854" w:rsidP="00B8532E">
      <w:pPr>
        <w:ind w:firstLine="709"/>
        <w:jc w:val="both"/>
        <w:rPr>
          <w:rFonts w:cs="Times New Roman"/>
          <w:color w:val="000000"/>
          <w:szCs w:val="28"/>
        </w:rPr>
      </w:pPr>
    </w:p>
    <w:p w:rsidR="00D75854" w:rsidRPr="00BB11C7" w:rsidRDefault="008A061B" w:rsidP="00B8532E">
      <w:pPr>
        <w:pStyle w:val="a3"/>
        <w:ind w:left="0" w:firstLine="709"/>
        <w:jc w:val="both"/>
        <w:rPr>
          <w:szCs w:val="28"/>
        </w:rPr>
      </w:pPr>
      <w:r>
        <w:rPr>
          <w:b/>
          <w:szCs w:val="28"/>
        </w:rPr>
        <w:t>4</w:t>
      </w:r>
      <w:r w:rsidR="007435B0">
        <w:rPr>
          <w:b/>
          <w:szCs w:val="28"/>
        </w:rPr>
        <w:t>7</w:t>
      </w:r>
      <w:r w:rsidR="004556C8">
        <w:rPr>
          <w:b/>
          <w:szCs w:val="28"/>
        </w:rPr>
        <w:t xml:space="preserve">. </w:t>
      </w:r>
      <w:r w:rsidR="00D75854" w:rsidRPr="00BB11C7">
        <w:rPr>
          <w:b/>
          <w:szCs w:val="28"/>
        </w:rPr>
        <w:t>Какие идентификационные номера опасности могут указываться на табличке оранжевого цвета при перевозке в условиях исключительного использования?</w:t>
      </w:r>
    </w:p>
    <w:p w:rsidR="00D75854" w:rsidRPr="009E2DAA" w:rsidRDefault="004556C8" w:rsidP="00B8532E">
      <w:pPr>
        <w:ind w:firstLine="709"/>
        <w:jc w:val="both"/>
        <w:rPr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D75854">
        <w:rPr>
          <w:i/>
          <w:szCs w:val="28"/>
        </w:rPr>
        <w:t>70, 78</w:t>
      </w:r>
      <w:r w:rsidR="00D75854" w:rsidRPr="009E2DAA">
        <w:rPr>
          <w:i/>
          <w:szCs w:val="28"/>
        </w:rPr>
        <w:t>;</w:t>
      </w:r>
    </w:p>
    <w:p w:rsidR="00F604C7" w:rsidRPr="00EB0FD2" w:rsidRDefault="00F604C7" w:rsidP="00B8532E">
      <w:pPr>
        <w:pStyle w:val="1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604C7" w:rsidRPr="00EB0FD2" w:rsidRDefault="00497446" w:rsidP="00B8532E">
      <w:pPr>
        <w:pStyle w:val="a3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4</w:t>
      </w:r>
      <w:r w:rsidR="007435B0">
        <w:rPr>
          <w:rFonts w:cs="Times New Roman"/>
          <w:b/>
          <w:szCs w:val="28"/>
        </w:rPr>
        <w:t>8</w:t>
      </w:r>
      <w:r w:rsidR="004556C8">
        <w:rPr>
          <w:rFonts w:cs="Times New Roman"/>
          <w:b/>
          <w:szCs w:val="28"/>
        </w:rPr>
        <w:t xml:space="preserve">. </w:t>
      </w:r>
      <w:r w:rsidR="00F604C7" w:rsidRPr="00EB0FD2">
        <w:rPr>
          <w:rFonts w:cs="Times New Roman"/>
          <w:b/>
          <w:szCs w:val="28"/>
        </w:rPr>
        <w:t>Какую основную опасность представляют во время перевозки твердые легковоспламеняющиеся вещества класса 4.1?</w:t>
      </w:r>
    </w:p>
    <w:p w:rsidR="00F604C7" w:rsidRDefault="004556C8" w:rsidP="00B8532E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F604C7" w:rsidRPr="00EB0FD2">
        <w:rPr>
          <w:rFonts w:cs="Times New Roman"/>
          <w:i/>
          <w:szCs w:val="28"/>
        </w:rPr>
        <w:t>Эти опасные вещества способны легко загораться при кратковременном контакте с источником зажигания, таким как горящая спичка, а также способны вызывать возгорание при трении.</w:t>
      </w:r>
    </w:p>
    <w:p w:rsidR="004A083F" w:rsidRPr="00EB0FD2" w:rsidRDefault="004A083F" w:rsidP="00B8532E">
      <w:pPr>
        <w:ind w:firstLine="709"/>
        <w:jc w:val="both"/>
        <w:rPr>
          <w:rFonts w:cs="Times New Roman"/>
          <w:szCs w:val="28"/>
        </w:rPr>
      </w:pPr>
    </w:p>
    <w:p w:rsidR="007B2246" w:rsidRPr="00EB0FD2" w:rsidRDefault="00BF58AF" w:rsidP="00B8532E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szCs w:val="28"/>
        </w:rPr>
        <w:t>4</w:t>
      </w:r>
      <w:r w:rsidR="007435B0">
        <w:rPr>
          <w:rFonts w:cs="Times New Roman"/>
          <w:b/>
          <w:szCs w:val="28"/>
        </w:rPr>
        <w:t>9</w:t>
      </w:r>
      <w:r w:rsidR="00143A46">
        <w:rPr>
          <w:rFonts w:cs="Times New Roman"/>
          <w:b/>
          <w:szCs w:val="28"/>
        </w:rPr>
        <w:t xml:space="preserve">. </w:t>
      </w:r>
      <w:r w:rsidR="007B2246" w:rsidRPr="00EB0FD2">
        <w:rPr>
          <w:rFonts w:cs="Times New Roman"/>
          <w:b/>
          <w:szCs w:val="28"/>
        </w:rPr>
        <w:t xml:space="preserve">Требуется ли специальное разрешение на перевозку в баллонах </w:t>
      </w:r>
      <w:smartTag w:uri="urn:schemas-microsoft-com:office:smarttags" w:element="metricconverter">
        <w:smartTagPr>
          <w:attr w:name="ProductID" w:val="300 килограммов"/>
        </w:smartTagPr>
        <w:r w:rsidR="007B2246" w:rsidRPr="00EB0FD2">
          <w:rPr>
            <w:rFonts w:cs="Times New Roman"/>
            <w:b/>
            <w:szCs w:val="28"/>
          </w:rPr>
          <w:t>300 килограммов</w:t>
        </w:r>
      </w:smartTag>
      <w:r w:rsidR="007B2246" w:rsidRPr="00EB0FD2">
        <w:rPr>
          <w:rFonts w:cs="Times New Roman"/>
          <w:b/>
          <w:szCs w:val="28"/>
        </w:rPr>
        <w:t xml:space="preserve"> хлора (№ ООН 1017, классификационный код 2ТОС)?</w:t>
      </w:r>
      <w:r w:rsidR="007B2246" w:rsidRPr="00EB0FD2">
        <w:rPr>
          <w:rFonts w:cs="Times New Roman"/>
          <w:b/>
          <w:color w:val="000000"/>
          <w:szCs w:val="28"/>
        </w:rPr>
        <w:t xml:space="preserve"> </w:t>
      </w:r>
    </w:p>
    <w:p w:rsidR="007B2246" w:rsidRPr="00EB0FD2" w:rsidRDefault="00143A46" w:rsidP="00B8532E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7B2246" w:rsidRPr="00EB0FD2">
        <w:rPr>
          <w:rFonts w:cs="Times New Roman"/>
          <w:i/>
          <w:szCs w:val="28"/>
        </w:rPr>
        <w:t>Требуется.</w:t>
      </w:r>
    </w:p>
    <w:p w:rsidR="004A083F" w:rsidRPr="00EB0FD2" w:rsidRDefault="004A083F" w:rsidP="00B8532E">
      <w:pPr>
        <w:ind w:firstLine="709"/>
        <w:jc w:val="both"/>
        <w:rPr>
          <w:rFonts w:cs="Times New Roman"/>
          <w:szCs w:val="28"/>
        </w:rPr>
      </w:pPr>
    </w:p>
    <w:p w:rsidR="00E1073E" w:rsidRPr="00EB0FD2" w:rsidRDefault="006F6FFB" w:rsidP="00B8532E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</w:t>
      </w:r>
      <w:r w:rsidR="00D968FE">
        <w:rPr>
          <w:rFonts w:cs="Times New Roman"/>
          <w:b/>
          <w:szCs w:val="28"/>
        </w:rPr>
        <w:t xml:space="preserve">0. </w:t>
      </w:r>
      <w:r w:rsidR="00E1073E" w:rsidRPr="00EB0FD2">
        <w:rPr>
          <w:rFonts w:cs="Times New Roman"/>
          <w:b/>
          <w:szCs w:val="28"/>
        </w:rPr>
        <w:t xml:space="preserve">Какими средствами пожаротушения необходимо укомплектовать транспортное средство разрешенной максимальной массой 16 т для перевозки </w:t>
      </w:r>
      <w:r w:rsidR="00E1073E" w:rsidRPr="00EB0FD2">
        <w:rPr>
          <w:rFonts w:cs="Times New Roman"/>
          <w:b/>
          <w:szCs w:val="28"/>
        </w:rPr>
        <w:lastRenderedPageBreak/>
        <w:t>опасного груза, если, в соответствии с требованиями ДОПОГ, оно должно обозначаться табличками оранжевого цвета?</w:t>
      </w:r>
    </w:p>
    <w:p w:rsidR="00E1073E" w:rsidRPr="00EB0FD2" w:rsidRDefault="00D968FE" w:rsidP="00B8532E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E1073E" w:rsidRPr="00EB0FD2">
        <w:rPr>
          <w:rFonts w:cs="Times New Roman"/>
          <w:i/>
          <w:szCs w:val="28"/>
        </w:rPr>
        <w:t xml:space="preserve">Двумя и более переносными огнетушителями совокупной емкостью не менее </w:t>
      </w:r>
      <w:smartTag w:uri="urn:schemas-microsoft-com:office:smarttags" w:element="metricconverter">
        <w:smartTagPr>
          <w:attr w:name="ProductID" w:val="12 кг"/>
        </w:smartTagPr>
        <w:r w:rsidR="00E1073E" w:rsidRPr="00EB0FD2">
          <w:rPr>
            <w:rFonts w:cs="Times New Roman"/>
            <w:i/>
            <w:szCs w:val="28"/>
          </w:rPr>
          <w:t>12 кг</w:t>
        </w:r>
      </w:smartTag>
      <w:r w:rsidR="00E1073E" w:rsidRPr="00EB0FD2">
        <w:rPr>
          <w:rFonts w:cs="Times New Roman"/>
          <w:i/>
          <w:szCs w:val="28"/>
        </w:rPr>
        <w:t xml:space="preserve"> сухого порошка, и, по крайней мере, два из которых имеют соответственно минимальную емкость </w:t>
      </w:r>
      <w:smartTag w:uri="urn:schemas-microsoft-com:office:smarttags" w:element="metricconverter">
        <w:smartTagPr>
          <w:attr w:name="ProductID" w:val="6 кг"/>
        </w:smartTagPr>
        <w:r w:rsidR="00E1073E" w:rsidRPr="00EB0FD2">
          <w:rPr>
            <w:rFonts w:cs="Times New Roman"/>
            <w:i/>
            <w:szCs w:val="28"/>
          </w:rPr>
          <w:t>6 кг</w:t>
        </w:r>
      </w:smartTag>
      <w:r w:rsidR="00E1073E" w:rsidRPr="00EB0FD2">
        <w:rPr>
          <w:rFonts w:cs="Times New Roman"/>
          <w:i/>
          <w:szCs w:val="28"/>
        </w:rPr>
        <w:t xml:space="preserve"> и </w:t>
      </w:r>
      <w:smartTag w:uri="urn:schemas-microsoft-com:office:smarttags" w:element="metricconverter">
        <w:smartTagPr>
          <w:attr w:name="ProductID" w:val="2 кг"/>
        </w:smartTagPr>
        <w:r w:rsidR="00E1073E" w:rsidRPr="00EB0FD2">
          <w:rPr>
            <w:rFonts w:cs="Times New Roman"/>
            <w:i/>
            <w:szCs w:val="28"/>
          </w:rPr>
          <w:t>2 кг</w:t>
        </w:r>
      </w:smartTag>
      <w:r w:rsidR="00E1073E" w:rsidRPr="00EB0FD2">
        <w:rPr>
          <w:rFonts w:cs="Times New Roman"/>
          <w:i/>
          <w:szCs w:val="28"/>
        </w:rPr>
        <w:t>.</w:t>
      </w:r>
    </w:p>
    <w:p w:rsidR="00E1073E" w:rsidRPr="00EB0FD2" w:rsidRDefault="00E1073E" w:rsidP="00B8532E">
      <w:pPr>
        <w:ind w:firstLine="709"/>
        <w:jc w:val="both"/>
        <w:rPr>
          <w:rFonts w:cs="Times New Roman"/>
          <w:szCs w:val="28"/>
        </w:rPr>
      </w:pPr>
    </w:p>
    <w:p w:rsidR="00532336" w:rsidRPr="00EB0FD2" w:rsidRDefault="00570D33" w:rsidP="008D4CC4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</w:t>
      </w:r>
      <w:r w:rsidR="006F7AAE">
        <w:rPr>
          <w:rFonts w:cs="Times New Roman"/>
          <w:b/>
          <w:szCs w:val="28"/>
        </w:rPr>
        <w:t xml:space="preserve">1. </w:t>
      </w:r>
      <w:r w:rsidR="00532336" w:rsidRPr="00EB0FD2">
        <w:rPr>
          <w:rFonts w:cs="Times New Roman"/>
          <w:b/>
          <w:szCs w:val="28"/>
        </w:rPr>
        <w:t>Должна ли быть в соответствии с ДОПОГ на транспортном средстве при перевозке 20 т легковоспламеняющегося твердого вещества в мягких контейнерах для массовых грузов (знак опасности № 4.1) дренажная ловушка (тент для накрывания канализационных коллекторов)?</w:t>
      </w:r>
    </w:p>
    <w:p w:rsidR="00532336" w:rsidRPr="00EB0FD2" w:rsidRDefault="006F7AAE" w:rsidP="008D4CC4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32336" w:rsidRPr="00EB0FD2">
        <w:rPr>
          <w:rFonts w:cs="Times New Roman"/>
          <w:i/>
          <w:szCs w:val="28"/>
        </w:rPr>
        <w:t>Да, дренажная ловушка (тент для накрывания канализационных коллекторов) должна быть на транспортном средстве, перевозящем твердые опасные грузы, маркированные знаком опасности № 4.1.</w:t>
      </w:r>
    </w:p>
    <w:p w:rsidR="00532336" w:rsidRPr="00EB0FD2" w:rsidRDefault="00532336" w:rsidP="008D4CC4">
      <w:pPr>
        <w:ind w:firstLine="709"/>
        <w:jc w:val="both"/>
        <w:rPr>
          <w:rFonts w:cs="Times New Roman"/>
          <w:szCs w:val="28"/>
        </w:rPr>
      </w:pPr>
    </w:p>
    <w:p w:rsidR="005B627D" w:rsidRPr="00EB0FD2" w:rsidRDefault="00570D33" w:rsidP="008D4CC4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52</w:t>
      </w:r>
      <w:r w:rsidR="004B6836">
        <w:rPr>
          <w:rFonts w:cs="Times New Roman"/>
          <w:b/>
          <w:szCs w:val="28"/>
        </w:rPr>
        <w:t xml:space="preserve">. </w:t>
      </w:r>
      <w:r w:rsidR="005B627D" w:rsidRPr="00EB0FD2">
        <w:rPr>
          <w:rFonts w:cs="Times New Roman"/>
          <w:b/>
          <w:szCs w:val="28"/>
        </w:rPr>
        <w:t>Когда водитель транспортного средства, перевозящего опасный груз, должен ознакомиться с содержанием письменных инструкций?</w:t>
      </w:r>
    </w:p>
    <w:p w:rsidR="005B627D" w:rsidRPr="00EB0FD2" w:rsidRDefault="004B6836" w:rsidP="008D4CC4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B627D" w:rsidRPr="00EB0FD2">
        <w:rPr>
          <w:rFonts w:cs="Times New Roman"/>
          <w:i/>
          <w:szCs w:val="28"/>
        </w:rPr>
        <w:t>До начала рейса члены экипажа транспортного средства должны получить информацию о погруженном опасном грузе и ознакомиться с письменными инструкциями.</w:t>
      </w:r>
    </w:p>
    <w:p w:rsidR="00742167" w:rsidRPr="00EB0FD2" w:rsidRDefault="00742167" w:rsidP="008D4CC4">
      <w:pPr>
        <w:ind w:firstLine="709"/>
        <w:rPr>
          <w:rFonts w:cs="Times New Roman"/>
          <w:b/>
          <w:szCs w:val="28"/>
        </w:rPr>
      </w:pPr>
    </w:p>
    <w:p w:rsidR="005F1240" w:rsidRPr="00EB0FD2" w:rsidRDefault="00570D33" w:rsidP="008D4CC4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53</w:t>
      </w:r>
      <w:r w:rsidR="004B6836">
        <w:rPr>
          <w:rFonts w:cs="Times New Roman"/>
          <w:b/>
          <w:szCs w:val="28"/>
        </w:rPr>
        <w:t xml:space="preserve">. </w:t>
      </w:r>
      <w:r w:rsidR="005F1240" w:rsidRPr="00EB0FD2">
        <w:rPr>
          <w:rFonts w:cs="Times New Roman"/>
          <w:b/>
          <w:szCs w:val="28"/>
        </w:rPr>
        <w:t xml:space="preserve">На перевозку порожних барабанов из-под </w:t>
      </w:r>
      <w:proofErr w:type="gramStart"/>
      <w:r w:rsidR="005F1240" w:rsidRPr="00EB0FD2">
        <w:rPr>
          <w:rFonts w:cs="Times New Roman"/>
          <w:b/>
          <w:szCs w:val="28"/>
        </w:rPr>
        <w:t>опасного груза, имевшего знаки опасности №3 и №4.3 грузоотправитель выписал</w:t>
      </w:r>
      <w:proofErr w:type="gramEnd"/>
      <w:r w:rsidR="005F1240" w:rsidRPr="00EB0FD2">
        <w:rPr>
          <w:rFonts w:cs="Times New Roman"/>
          <w:b/>
          <w:szCs w:val="28"/>
        </w:rPr>
        <w:t xml:space="preserve"> транспортный документ, в котором сделал следующую запись о грузе: «Порожняя тара 3 (4.3)». Нарушил ли он требования ДОПОГ?</w:t>
      </w:r>
    </w:p>
    <w:p w:rsidR="005F1240" w:rsidRPr="00EB0FD2" w:rsidRDefault="004B6836" w:rsidP="008D4CC4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F1240" w:rsidRPr="00EB0FD2">
        <w:rPr>
          <w:rFonts w:cs="Times New Roman"/>
          <w:i/>
          <w:szCs w:val="28"/>
        </w:rPr>
        <w:t>Нет.</w:t>
      </w:r>
    </w:p>
    <w:p w:rsidR="005F1240" w:rsidRPr="00EB0FD2" w:rsidRDefault="005F1240" w:rsidP="008D4CC4">
      <w:pPr>
        <w:ind w:firstLine="709"/>
        <w:rPr>
          <w:rFonts w:cs="Times New Roman"/>
          <w:b/>
          <w:szCs w:val="28"/>
        </w:rPr>
      </w:pPr>
    </w:p>
    <w:p w:rsidR="00515037" w:rsidRPr="00EB0FD2" w:rsidRDefault="00305D12" w:rsidP="008D4CC4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54</w:t>
      </w:r>
      <w:r w:rsidR="002205B6">
        <w:rPr>
          <w:rFonts w:cs="Times New Roman"/>
          <w:b/>
          <w:szCs w:val="28"/>
        </w:rPr>
        <w:t xml:space="preserve">. </w:t>
      </w:r>
      <w:r w:rsidR="00515037" w:rsidRPr="00EB0FD2">
        <w:rPr>
          <w:rFonts w:cs="Times New Roman"/>
          <w:b/>
          <w:szCs w:val="28"/>
        </w:rPr>
        <w:t>Какие меры должны быть приняты, если после выгрузки части груза в кузове автомобиля образовалось свободное пространство?</w:t>
      </w:r>
    </w:p>
    <w:p w:rsidR="00515037" w:rsidRPr="00EB0FD2" w:rsidRDefault="002205B6" w:rsidP="008D4CC4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15037" w:rsidRPr="00EB0FD2">
        <w:rPr>
          <w:rFonts w:cs="Times New Roman"/>
          <w:i/>
          <w:szCs w:val="28"/>
        </w:rPr>
        <w:t>Необходимо с помощью соответствующих сре</w:t>
      </w:r>
      <w:proofErr w:type="gramStart"/>
      <w:r w:rsidR="00515037" w:rsidRPr="00EB0FD2">
        <w:rPr>
          <w:rFonts w:cs="Times New Roman"/>
          <w:i/>
          <w:szCs w:val="28"/>
        </w:rPr>
        <w:t>дств кр</w:t>
      </w:r>
      <w:proofErr w:type="gramEnd"/>
      <w:r w:rsidR="00515037" w:rsidRPr="00EB0FD2">
        <w:rPr>
          <w:rFonts w:cs="Times New Roman"/>
          <w:i/>
          <w:szCs w:val="28"/>
        </w:rPr>
        <w:t>епления обеспечить устойчивое положение груза.</w:t>
      </w:r>
    </w:p>
    <w:p w:rsidR="00837CA8" w:rsidRPr="00EB0FD2" w:rsidRDefault="00837CA8" w:rsidP="008D4CC4">
      <w:pPr>
        <w:ind w:firstLine="709"/>
        <w:jc w:val="both"/>
        <w:rPr>
          <w:rFonts w:cs="Times New Roman"/>
          <w:b/>
          <w:szCs w:val="28"/>
        </w:rPr>
      </w:pPr>
    </w:p>
    <w:p w:rsidR="005B0744" w:rsidRPr="00EB0FD2" w:rsidRDefault="00305D12" w:rsidP="008D4CC4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szCs w:val="28"/>
        </w:rPr>
        <w:t>55</w:t>
      </w:r>
      <w:r w:rsidR="00094F6F">
        <w:rPr>
          <w:rFonts w:cs="Times New Roman"/>
          <w:b/>
          <w:szCs w:val="28"/>
        </w:rPr>
        <w:t xml:space="preserve">. </w:t>
      </w:r>
      <w:r w:rsidR="005B0744" w:rsidRPr="00EB0FD2">
        <w:rPr>
          <w:rFonts w:cs="Times New Roman"/>
          <w:b/>
          <w:szCs w:val="28"/>
        </w:rPr>
        <w:t xml:space="preserve">Разрешается ли перевозить совместно в одном транспортном средстве канистры, обозначенные знаком опасности № 6.1, и продукты питания, если они разделены сплошной перегородкой, высота которой равна высоте упаковок с опасным грузом? </w:t>
      </w:r>
    </w:p>
    <w:p w:rsidR="005B0744" w:rsidRPr="00EB0FD2" w:rsidRDefault="00094F6F" w:rsidP="00A91BD9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5B0744" w:rsidRPr="00EB0FD2">
        <w:rPr>
          <w:rFonts w:cs="Times New Roman"/>
          <w:i/>
          <w:szCs w:val="28"/>
        </w:rPr>
        <w:t>Разрешается.</w:t>
      </w:r>
    </w:p>
    <w:p w:rsidR="005B0744" w:rsidRPr="00EB0FD2" w:rsidRDefault="005B0744" w:rsidP="00A91BD9">
      <w:pPr>
        <w:ind w:firstLine="709"/>
        <w:jc w:val="both"/>
        <w:rPr>
          <w:rFonts w:cs="Times New Roman"/>
          <w:b/>
          <w:szCs w:val="28"/>
        </w:rPr>
      </w:pPr>
    </w:p>
    <w:p w:rsidR="00EE7788" w:rsidRPr="00EB0FD2" w:rsidRDefault="00ED6D8C" w:rsidP="00A91BD9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56</w:t>
      </w:r>
      <w:r w:rsidR="00094F6F">
        <w:rPr>
          <w:rFonts w:cs="Times New Roman"/>
          <w:b/>
          <w:szCs w:val="28"/>
        </w:rPr>
        <w:t xml:space="preserve">. </w:t>
      </w:r>
      <w:r w:rsidR="00EE7788" w:rsidRPr="00EB0FD2">
        <w:rPr>
          <w:rFonts w:cs="Times New Roman"/>
          <w:b/>
          <w:szCs w:val="28"/>
        </w:rPr>
        <w:t xml:space="preserve">Разрешается ли членам экипажа транспортного средства вскрывать упаковки, содержащие опасный груз? </w:t>
      </w:r>
    </w:p>
    <w:p w:rsidR="00EE7788" w:rsidRPr="00EB0FD2" w:rsidRDefault="00094F6F" w:rsidP="00A91BD9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EE7788" w:rsidRPr="00EB0FD2">
        <w:rPr>
          <w:rFonts w:cs="Times New Roman"/>
          <w:i/>
          <w:szCs w:val="28"/>
        </w:rPr>
        <w:t>Членам экипажа транспортного средства запрещается вскрывать упаковки, содержащие опасные грузы.</w:t>
      </w:r>
    </w:p>
    <w:p w:rsidR="00837CA8" w:rsidRPr="00EB0FD2" w:rsidRDefault="00837CA8" w:rsidP="00A91BD9">
      <w:pPr>
        <w:ind w:firstLine="709"/>
        <w:rPr>
          <w:rFonts w:cs="Times New Roman"/>
          <w:b/>
          <w:szCs w:val="28"/>
        </w:rPr>
      </w:pPr>
    </w:p>
    <w:p w:rsidR="0030783D" w:rsidRPr="00EB0FD2" w:rsidRDefault="00ED6D8C" w:rsidP="00A91BD9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57</w:t>
      </w:r>
      <w:r w:rsidR="00700918">
        <w:rPr>
          <w:rFonts w:cs="Times New Roman"/>
          <w:b/>
          <w:szCs w:val="28"/>
        </w:rPr>
        <w:t xml:space="preserve">. </w:t>
      </w:r>
      <w:r w:rsidR="0030783D" w:rsidRPr="00EB0FD2">
        <w:rPr>
          <w:rFonts w:cs="Times New Roman"/>
          <w:b/>
          <w:szCs w:val="28"/>
        </w:rPr>
        <w:t>Должен ли работать двигатель транспортного средства во время выполнения погрузочно-разгрузочных операций с опасными грузами?</w:t>
      </w:r>
    </w:p>
    <w:p w:rsidR="0030783D" w:rsidRPr="00EB0FD2" w:rsidRDefault="00700918" w:rsidP="00A91BD9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lastRenderedPageBreak/>
        <w:t xml:space="preserve">Ответ: </w:t>
      </w:r>
      <w:r w:rsidR="0030783D" w:rsidRPr="00EB0FD2">
        <w:rPr>
          <w:rFonts w:cs="Times New Roman"/>
          <w:i/>
          <w:szCs w:val="28"/>
        </w:rPr>
        <w:t>Двигатель должен быть выключен, за исключением случаев, когда его использование необходимо для приведения в действие механизмов, которые используются во время погрузки или разгрузки транспортного средства.</w:t>
      </w:r>
    </w:p>
    <w:p w:rsidR="0030783D" w:rsidRPr="00EB0FD2" w:rsidRDefault="0030783D" w:rsidP="00A91BD9">
      <w:pPr>
        <w:ind w:firstLine="709"/>
        <w:jc w:val="both"/>
        <w:rPr>
          <w:rFonts w:cs="Times New Roman"/>
          <w:szCs w:val="28"/>
        </w:rPr>
      </w:pPr>
    </w:p>
    <w:p w:rsidR="00A05299" w:rsidRPr="00EB0FD2" w:rsidRDefault="002625A1" w:rsidP="00A91BD9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58</w:t>
      </w:r>
      <w:r w:rsidR="005733BB">
        <w:rPr>
          <w:rFonts w:cs="Times New Roman"/>
          <w:b/>
          <w:color w:val="000000"/>
          <w:szCs w:val="28"/>
        </w:rPr>
        <w:t xml:space="preserve">. </w:t>
      </w:r>
      <w:r w:rsidR="00A05299" w:rsidRPr="00EB0FD2">
        <w:rPr>
          <w:rFonts w:cs="Times New Roman"/>
          <w:b/>
          <w:color w:val="000000"/>
          <w:szCs w:val="28"/>
        </w:rPr>
        <w:t xml:space="preserve">Где на транспортном средстве-батарее должны размещаться большие знаки опасности? </w:t>
      </w:r>
    </w:p>
    <w:p w:rsidR="00A05299" w:rsidRPr="00EB0FD2" w:rsidRDefault="005733BB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На боковых сторонах и сзади транспортного средства-батареи.</w:t>
      </w:r>
    </w:p>
    <w:p w:rsidR="00535468" w:rsidRPr="00EB0FD2" w:rsidRDefault="00535468" w:rsidP="00A91BD9">
      <w:pPr>
        <w:ind w:firstLine="709"/>
        <w:jc w:val="both"/>
        <w:rPr>
          <w:rFonts w:cs="Times New Roman"/>
          <w:color w:val="000000"/>
          <w:szCs w:val="28"/>
        </w:rPr>
      </w:pPr>
    </w:p>
    <w:p w:rsidR="00A05299" w:rsidRPr="00EB0FD2" w:rsidRDefault="00DB358B" w:rsidP="00A91BD9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59</w:t>
      </w:r>
      <w:r w:rsidR="005733BB">
        <w:rPr>
          <w:rFonts w:cs="Times New Roman"/>
          <w:b/>
          <w:color w:val="000000"/>
          <w:szCs w:val="28"/>
        </w:rPr>
        <w:t xml:space="preserve">. </w:t>
      </w:r>
      <w:r w:rsidR="00A05299" w:rsidRPr="00EB0FD2">
        <w:rPr>
          <w:rFonts w:cs="Times New Roman"/>
          <w:b/>
          <w:color w:val="000000"/>
          <w:szCs w:val="28"/>
        </w:rPr>
        <w:t xml:space="preserve">Где на контейнерах-цистернах, переносных цистернах и многоэлементных газовых контейнерах должны крепиться большие знаки опасности? </w:t>
      </w:r>
    </w:p>
    <w:p w:rsidR="00A05299" w:rsidRPr="00EB0FD2" w:rsidRDefault="005733BB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Спереди, сзади и на боковых сторонах.</w:t>
      </w:r>
    </w:p>
    <w:p w:rsidR="00A05299" w:rsidRPr="00EB0FD2" w:rsidRDefault="00A05299" w:rsidP="00A91BD9">
      <w:pPr>
        <w:ind w:firstLine="709"/>
        <w:jc w:val="both"/>
        <w:rPr>
          <w:rFonts w:cs="Times New Roman"/>
          <w:szCs w:val="28"/>
        </w:rPr>
      </w:pPr>
    </w:p>
    <w:p w:rsidR="00A3182F" w:rsidRPr="00EB0FD2" w:rsidRDefault="00DB358B" w:rsidP="00A91BD9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60</w:t>
      </w:r>
      <w:r w:rsidR="005733BB">
        <w:rPr>
          <w:rFonts w:cs="Times New Roman"/>
          <w:b/>
          <w:color w:val="000000"/>
          <w:szCs w:val="28"/>
        </w:rPr>
        <w:t xml:space="preserve">. </w:t>
      </w:r>
      <w:r w:rsidR="00A3182F" w:rsidRPr="00EB0FD2">
        <w:rPr>
          <w:rFonts w:cs="Times New Roman"/>
          <w:b/>
          <w:color w:val="000000"/>
          <w:szCs w:val="28"/>
        </w:rPr>
        <w:t xml:space="preserve">Что такое «Контейнер-цистерна»? </w:t>
      </w:r>
    </w:p>
    <w:p w:rsidR="00A3182F" w:rsidRPr="00EB0FD2" w:rsidRDefault="005733BB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3182F" w:rsidRPr="00EB0FD2">
        <w:rPr>
          <w:rFonts w:cs="Times New Roman"/>
          <w:i/>
          <w:color w:val="000000"/>
          <w:szCs w:val="28"/>
        </w:rPr>
        <w:t xml:space="preserve">Предмет транспортного оборудования, соответствующий термину «контейнер», имеющий вместимость более </w:t>
      </w:r>
      <w:smartTag w:uri="urn:schemas-microsoft-com:office:smarttags" w:element="metricconverter">
        <w:smartTagPr>
          <w:attr w:name="ProductID" w:val="0,45 м"/>
        </w:smartTagPr>
        <w:r w:rsidR="00A3182F" w:rsidRPr="00EB0FD2">
          <w:rPr>
            <w:rFonts w:cs="Times New Roman"/>
            <w:i/>
            <w:color w:val="000000"/>
            <w:szCs w:val="28"/>
          </w:rPr>
          <w:t>0,45 м</w:t>
        </w:r>
      </w:smartTag>
      <w:r w:rsidR="00A3182F" w:rsidRPr="00EB0FD2">
        <w:rPr>
          <w:rFonts w:cs="Times New Roman"/>
          <w:i/>
          <w:color w:val="000000"/>
          <w:szCs w:val="28"/>
        </w:rPr>
        <w:t xml:space="preserve"> куб., состоящий из корпуса и элементов оборудования, и использующийся для перевозки жидкостей, газов, порошкообразных или гранулированных веществ.</w:t>
      </w:r>
    </w:p>
    <w:p w:rsidR="00A3182F" w:rsidRPr="00EB0FD2" w:rsidRDefault="00A3182F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</w:p>
    <w:p w:rsidR="00A3182F" w:rsidRPr="00EB0FD2" w:rsidRDefault="00074128" w:rsidP="00A91BD9">
      <w:pPr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61</w:t>
      </w:r>
      <w:r w:rsidR="00C47868">
        <w:rPr>
          <w:rFonts w:cs="Times New Roman"/>
          <w:b/>
          <w:color w:val="000000"/>
          <w:szCs w:val="28"/>
        </w:rPr>
        <w:t xml:space="preserve">. </w:t>
      </w:r>
      <w:r w:rsidR="00A3182F" w:rsidRPr="00EB0FD2">
        <w:rPr>
          <w:rFonts w:cs="Times New Roman"/>
          <w:b/>
          <w:color w:val="000000"/>
          <w:szCs w:val="28"/>
        </w:rPr>
        <w:t>Какую цистерн</w:t>
      </w:r>
      <w:r>
        <w:rPr>
          <w:rFonts w:cs="Times New Roman"/>
          <w:b/>
          <w:color w:val="000000"/>
          <w:szCs w:val="28"/>
        </w:rPr>
        <w:t>у</w:t>
      </w:r>
      <w:r w:rsidR="00A3182F" w:rsidRPr="00EB0FD2">
        <w:rPr>
          <w:rFonts w:cs="Times New Roman"/>
          <w:b/>
          <w:color w:val="000000"/>
          <w:szCs w:val="28"/>
        </w:rPr>
        <w:t xml:space="preserve"> обычно не разрешается грузить в наполненном состоянии на транспортное средство? </w:t>
      </w:r>
    </w:p>
    <w:p w:rsidR="00A3182F" w:rsidRPr="00EB0FD2" w:rsidRDefault="00C47868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3182F" w:rsidRPr="00EB0FD2">
        <w:rPr>
          <w:rFonts w:cs="Times New Roman"/>
          <w:i/>
          <w:color w:val="000000"/>
          <w:szCs w:val="28"/>
        </w:rPr>
        <w:t>Съемную цистерну.</w:t>
      </w:r>
    </w:p>
    <w:p w:rsidR="00547D6C" w:rsidRPr="00EB0FD2" w:rsidRDefault="00547D6C" w:rsidP="00A91BD9">
      <w:pPr>
        <w:ind w:firstLine="709"/>
        <w:jc w:val="both"/>
        <w:rPr>
          <w:rFonts w:cs="Times New Roman"/>
          <w:szCs w:val="28"/>
        </w:rPr>
      </w:pPr>
    </w:p>
    <w:p w:rsidR="00547D6C" w:rsidRPr="00EB0FD2" w:rsidRDefault="00C54402" w:rsidP="00A91BD9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62</w:t>
      </w:r>
      <w:r w:rsidR="00D34399">
        <w:rPr>
          <w:rFonts w:cs="Times New Roman"/>
          <w:b/>
          <w:color w:val="000000"/>
          <w:szCs w:val="28"/>
        </w:rPr>
        <w:t xml:space="preserve">. </w:t>
      </w:r>
      <w:r w:rsidR="00547D6C" w:rsidRPr="00EB0FD2">
        <w:rPr>
          <w:rFonts w:cs="Times New Roman"/>
          <w:b/>
          <w:color w:val="000000"/>
          <w:szCs w:val="28"/>
        </w:rPr>
        <w:t xml:space="preserve">Из какого перевозочного документа водитель автоцистерны может узнать, какой номер ООН должен указываться на табличках оранжевого цвета, прикрепленных к цистерне? </w:t>
      </w:r>
    </w:p>
    <w:p w:rsidR="00547D6C" w:rsidRPr="00EB0FD2" w:rsidRDefault="00D34399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547D6C" w:rsidRPr="00EB0FD2">
        <w:rPr>
          <w:rFonts w:cs="Times New Roman"/>
          <w:i/>
          <w:color w:val="000000"/>
          <w:szCs w:val="28"/>
        </w:rPr>
        <w:t>Из транспортного документа.</w:t>
      </w:r>
    </w:p>
    <w:p w:rsidR="00547D6C" w:rsidRPr="00EB0FD2" w:rsidRDefault="00547D6C" w:rsidP="00A91BD9">
      <w:pPr>
        <w:ind w:firstLine="709"/>
        <w:jc w:val="both"/>
        <w:rPr>
          <w:rFonts w:cs="Times New Roman"/>
          <w:szCs w:val="28"/>
        </w:rPr>
      </w:pPr>
    </w:p>
    <w:p w:rsidR="00535468" w:rsidRPr="00EB0FD2" w:rsidRDefault="00252E29" w:rsidP="00A91BD9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63</w:t>
      </w:r>
      <w:r w:rsidR="002602B5">
        <w:rPr>
          <w:rFonts w:cs="Times New Roman"/>
          <w:b/>
          <w:color w:val="000000"/>
          <w:szCs w:val="28"/>
        </w:rPr>
        <w:t xml:space="preserve">. </w:t>
      </w:r>
      <w:r w:rsidR="00535468" w:rsidRPr="00EB0FD2">
        <w:rPr>
          <w:rFonts w:cs="Times New Roman"/>
          <w:b/>
          <w:color w:val="000000"/>
          <w:szCs w:val="28"/>
        </w:rPr>
        <w:t xml:space="preserve">Кто отвечает за то, чтобы после разгрузки автоцистерны с ее внешней поверхности были удалены все налипания нефтепродукта, возникшие во время разгрузки? </w:t>
      </w:r>
    </w:p>
    <w:p w:rsidR="00535468" w:rsidRPr="00EB0FD2" w:rsidRDefault="002602B5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535468" w:rsidRPr="00EB0FD2">
        <w:rPr>
          <w:rFonts w:cs="Times New Roman"/>
          <w:i/>
          <w:color w:val="000000"/>
          <w:szCs w:val="28"/>
        </w:rPr>
        <w:t>Разгрузчик.</w:t>
      </w:r>
    </w:p>
    <w:p w:rsidR="002602B5" w:rsidRDefault="002602B5" w:rsidP="00A91BD9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</w:p>
    <w:p w:rsidR="00535468" w:rsidRPr="00EB0FD2" w:rsidRDefault="008E3325" w:rsidP="00A91BD9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64</w:t>
      </w:r>
      <w:r w:rsidR="00B471CF">
        <w:rPr>
          <w:rFonts w:cs="Times New Roman"/>
          <w:b/>
          <w:color w:val="000000"/>
          <w:szCs w:val="28"/>
        </w:rPr>
        <w:t xml:space="preserve">. </w:t>
      </w:r>
      <w:r w:rsidR="00535468" w:rsidRPr="00EB0FD2">
        <w:rPr>
          <w:rFonts w:cs="Times New Roman"/>
          <w:b/>
          <w:color w:val="000000"/>
          <w:szCs w:val="28"/>
        </w:rPr>
        <w:t xml:space="preserve">Разрешается ли загружать в односекционную автоцистерну </w:t>
      </w:r>
      <w:smartTag w:uri="urn:schemas-microsoft-com:office:smarttags" w:element="metricconverter">
        <w:smartTagPr>
          <w:attr w:name="ProductID" w:val="4000 литров"/>
        </w:smartTagPr>
        <w:r w:rsidR="00535468" w:rsidRPr="00EB0FD2">
          <w:rPr>
            <w:rFonts w:cs="Times New Roman"/>
            <w:b/>
            <w:color w:val="000000"/>
            <w:szCs w:val="28"/>
          </w:rPr>
          <w:t>4000 литров</w:t>
        </w:r>
      </w:smartTag>
      <w:r w:rsidR="00535468" w:rsidRPr="00EB0FD2">
        <w:rPr>
          <w:rFonts w:cs="Times New Roman"/>
          <w:b/>
          <w:color w:val="000000"/>
          <w:szCs w:val="28"/>
        </w:rPr>
        <w:t xml:space="preserve"> ТОПЛИВА ДИЗЕЛЬНОГО (№ ООН 1202), если ее номинальная вместимость составляет </w:t>
      </w:r>
      <w:smartTag w:uri="urn:schemas-microsoft-com:office:smarttags" w:element="metricconverter">
        <w:smartTagPr>
          <w:attr w:name="ProductID" w:val="8000 литров"/>
        </w:smartTagPr>
        <w:r w:rsidR="00535468" w:rsidRPr="00EB0FD2">
          <w:rPr>
            <w:rFonts w:cs="Times New Roman"/>
            <w:b/>
            <w:color w:val="000000"/>
            <w:szCs w:val="28"/>
          </w:rPr>
          <w:t>8000 литров</w:t>
        </w:r>
      </w:smartTag>
      <w:r w:rsidR="00535468" w:rsidRPr="00EB0FD2">
        <w:rPr>
          <w:rFonts w:cs="Times New Roman"/>
          <w:b/>
          <w:color w:val="000000"/>
          <w:szCs w:val="28"/>
        </w:rPr>
        <w:t xml:space="preserve"> и цистерна не оборудована волногасящими переборками (волнорезами)? </w:t>
      </w:r>
    </w:p>
    <w:p w:rsidR="00535468" w:rsidRPr="00EB0FD2" w:rsidRDefault="00B471CF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535468" w:rsidRPr="00EB0FD2">
        <w:rPr>
          <w:rFonts w:cs="Times New Roman"/>
          <w:i/>
          <w:color w:val="000000"/>
          <w:szCs w:val="28"/>
        </w:rPr>
        <w:t>Не разрешается.</w:t>
      </w:r>
    </w:p>
    <w:p w:rsidR="00535468" w:rsidRPr="00EB0FD2" w:rsidRDefault="00535468" w:rsidP="00A91BD9">
      <w:pPr>
        <w:ind w:firstLine="709"/>
        <w:jc w:val="both"/>
        <w:rPr>
          <w:rFonts w:cs="Times New Roman"/>
          <w:szCs w:val="28"/>
        </w:rPr>
      </w:pPr>
    </w:p>
    <w:p w:rsidR="003F48D6" w:rsidRPr="00EB0FD2" w:rsidRDefault="005A46D8" w:rsidP="00A91BD9">
      <w:pPr>
        <w:pStyle w:val="a3"/>
        <w:ind w:left="0" w:firstLine="709"/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65</w:t>
      </w:r>
      <w:r w:rsidR="00722B18">
        <w:rPr>
          <w:rFonts w:cs="Times New Roman"/>
          <w:b/>
          <w:bCs/>
          <w:color w:val="000000"/>
          <w:szCs w:val="28"/>
        </w:rPr>
        <w:t xml:space="preserve">. </w:t>
      </w:r>
      <w:r w:rsidR="003F48D6" w:rsidRPr="00EB0FD2">
        <w:rPr>
          <w:rFonts w:cs="Times New Roman"/>
          <w:b/>
          <w:bCs/>
          <w:color w:val="000000"/>
          <w:szCs w:val="28"/>
        </w:rPr>
        <w:t>Какие сведения может узнать водитель специализированного транспортного средства для перевозки опасных грузов класса 1 из свидетельства о допущении транспортных сре</w:t>
      </w:r>
      <w:proofErr w:type="gramStart"/>
      <w:r w:rsidR="003F48D6" w:rsidRPr="00EB0FD2">
        <w:rPr>
          <w:rFonts w:cs="Times New Roman"/>
          <w:b/>
          <w:bCs/>
          <w:color w:val="000000"/>
          <w:szCs w:val="28"/>
        </w:rPr>
        <w:t>дств к п</w:t>
      </w:r>
      <w:proofErr w:type="gramEnd"/>
      <w:r w:rsidR="003F48D6" w:rsidRPr="00EB0FD2">
        <w:rPr>
          <w:rFonts w:cs="Times New Roman"/>
          <w:b/>
          <w:bCs/>
          <w:color w:val="000000"/>
          <w:szCs w:val="28"/>
        </w:rPr>
        <w:t>еревозке некоторых опасных грузов?</w:t>
      </w:r>
    </w:p>
    <w:p w:rsidR="003F48D6" w:rsidRPr="00EB0FD2" w:rsidRDefault="00722B18" w:rsidP="00A91BD9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3F48D6" w:rsidRPr="00EB0FD2">
        <w:rPr>
          <w:rFonts w:cs="Times New Roman"/>
          <w:i/>
          <w:szCs w:val="28"/>
        </w:rPr>
        <w:t>Тип транспортного средства и перечень оп</w:t>
      </w:r>
      <w:r>
        <w:rPr>
          <w:rFonts w:cs="Times New Roman"/>
          <w:i/>
          <w:szCs w:val="28"/>
        </w:rPr>
        <w:t>асных грузов, допущенных к пере</w:t>
      </w:r>
      <w:r w:rsidR="003F48D6" w:rsidRPr="00EB0FD2">
        <w:rPr>
          <w:rFonts w:cs="Times New Roman"/>
          <w:i/>
          <w:szCs w:val="28"/>
        </w:rPr>
        <w:t xml:space="preserve">возке в транспортном средстве, а также срок действия свидетельства. </w:t>
      </w:r>
    </w:p>
    <w:p w:rsidR="003F48D6" w:rsidRDefault="003F48D6" w:rsidP="00A91BD9">
      <w:pPr>
        <w:ind w:firstLine="709"/>
        <w:jc w:val="both"/>
        <w:rPr>
          <w:rFonts w:cs="Times New Roman"/>
          <w:szCs w:val="28"/>
        </w:rPr>
      </w:pPr>
    </w:p>
    <w:p w:rsidR="00CC7950" w:rsidRPr="00CC7950" w:rsidRDefault="00DC5CC3" w:rsidP="00A91BD9">
      <w:pPr>
        <w:pStyle w:val="a3"/>
        <w:ind w:left="0" w:firstLine="709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66</w:t>
      </w:r>
      <w:r w:rsidR="00C232B0">
        <w:rPr>
          <w:b/>
          <w:bCs/>
          <w:color w:val="000000"/>
          <w:szCs w:val="28"/>
        </w:rPr>
        <w:t xml:space="preserve">. </w:t>
      </w:r>
      <w:r w:rsidR="00CC7950" w:rsidRPr="00CC7950">
        <w:rPr>
          <w:b/>
          <w:bCs/>
          <w:color w:val="000000"/>
          <w:szCs w:val="28"/>
        </w:rPr>
        <w:t xml:space="preserve">В каком перевозочном документе указывается, что водителю разрешено перевозить опасные грузы класса 1? </w:t>
      </w:r>
    </w:p>
    <w:p w:rsidR="00CC7950" w:rsidRPr="00CD20A4" w:rsidRDefault="00C232B0" w:rsidP="00A91BD9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CC7950" w:rsidRPr="00CD20A4">
        <w:rPr>
          <w:i/>
          <w:color w:val="000000"/>
          <w:szCs w:val="28"/>
        </w:rPr>
        <w:t>В свидетельстве ДОПОГ о подготовке водителя.</w:t>
      </w:r>
    </w:p>
    <w:p w:rsidR="00CC7950" w:rsidRPr="00CD20A4" w:rsidRDefault="00CC7950" w:rsidP="00A91BD9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8"/>
        </w:rPr>
      </w:pPr>
    </w:p>
    <w:p w:rsidR="00CC7950" w:rsidRPr="00CD20A4" w:rsidRDefault="00066705" w:rsidP="00A91BD9">
      <w:pPr>
        <w:ind w:firstLine="709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67</w:t>
      </w:r>
      <w:r w:rsidR="00315C1D">
        <w:rPr>
          <w:b/>
          <w:bCs/>
          <w:color w:val="000000"/>
          <w:szCs w:val="28"/>
        </w:rPr>
        <w:t xml:space="preserve">. </w:t>
      </w:r>
      <w:r w:rsidR="00CC7950" w:rsidRPr="00CD20A4">
        <w:rPr>
          <w:b/>
          <w:bCs/>
          <w:color w:val="000000"/>
          <w:szCs w:val="28"/>
        </w:rPr>
        <w:t xml:space="preserve">Где на ящиках с опасным грузом класса 1 должны размещаться знаки опасности? </w:t>
      </w:r>
    </w:p>
    <w:p w:rsidR="00CC7950" w:rsidRPr="00CD20A4" w:rsidRDefault="00315C1D" w:rsidP="00A91BD9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CC7950" w:rsidRPr="00CD20A4">
        <w:rPr>
          <w:i/>
          <w:color w:val="000000"/>
          <w:szCs w:val="28"/>
        </w:rPr>
        <w:t>На одной стороне ящика, рядом с надлежащим отгрузочным наименованием.</w:t>
      </w:r>
    </w:p>
    <w:p w:rsidR="00CC7950" w:rsidRPr="00CD20A4" w:rsidRDefault="00CC7950" w:rsidP="00A91BD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CC7950" w:rsidRPr="00CD20A4" w:rsidRDefault="00DA4F1E" w:rsidP="00A91BD9">
      <w:pPr>
        <w:ind w:firstLine="709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68</w:t>
      </w:r>
      <w:r w:rsidR="00315C1D">
        <w:rPr>
          <w:b/>
          <w:bCs/>
          <w:color w:val="000000"/>
          <w:szCs w:val="28"/>
        </w:rPr>
        <w:t xml:space="preserve">. </w:t>
      </w:r>
      <w:r w:rsidR="00CC7950" w:rsidRPr="00590551">
        <w:rPr>
          <w:b/>
          <w:bCs/>
          <w:color w:val="000000"/>
          <w:szCs w:val="28"/>
        </w:rPr>
        <w:t>Транспортное</w:t>
      </w:r>
      <w:r w:rsidR="00CC7950" w:rsidRPr="00CD20A4">
        <w:rPr>
          <w:b/>
          <w:bCs/>
          <w:color w:val="000000"/>
          <w:szCs w:val="28"/>
        </w:rPr>
        <w:t xml:space="preserve"> средство загрузили 3 000 кг</w:t>
      </w:r>
      <w:proofErr w:type="gramStart"/>
      <w:r w:rsidR="00CC7950" w:rsidRPr="00CD20A4">
        <w:rPr>
          <w:b/>
          <w:bCs/>
          <w:color w:val="000000"/>
          <w:szCs w:val="28"/>
        </w:rPr>
        <w:t>.</w:t>
      </w:r>
      <w:proofErr w:type="gramEnd"/>
      <w:r w:rsidR="00CC7950" w:rsidRPr="00CD20A4">
        <w:rPr>
          <w:b/>
          <w:bCs/>
          <w:color w:val="000000"/>
          <w:szCs w:val="28"/>
        </w:rPr>
        <w:t xml:space="preserve"> </w:t>
      </w:r>
      <w:proofErr w:type="gramStart"/>
      <w:r w:rsidR="00CC7950" w:rsidRPr="00CD20A4">
        <w:rPr>
          <w:b/>
          <w:bCs/>
          <w:color w:val="000000"/>
          <w:szCs w:val="28"/>
        </w:rPr>
        <w:t>п</w:t>
      </w:r>
      <w:proofErr w:type="gramEnd"/>
      <w:r w:rsidR="00CC7950" w:rsidRPr="00CD20A4">
        <w:rPr>
          <w:b/>
          <w:bCs/>
          <w:color w:val="000000"/>
          <w:szCs w:val="28"/>
        </w:rPr>
        <w:t xml:space="preserve">иротехнических изделий подкласса 1.4, группы совместимости G. Должен ли водитель прикрепить к боковым поверхностям и сзади транспортного средства большие знаки опасности? </w:t>
      </w:r>
    </w:p>
    <w:p w:rsidR="00CC7950" w:rsidRPr="00CD20A4" w:rsidRDefault="00315C1D" w:rsidP="00A91BD9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CC7950" w:rsidRPr="00CD20A4">
        <w:rPr>
          <w:i/>
          <w:color w:val="000000"/>
          <w:szCs w:val="28"/>
        </w:rPr>
        <w:t>Да.</w:t>
      </w:r>
    </w:p>
    <w:p w:rsidR="00CC7950" w:rsidRDefault="00CC7950" w:rsidP="00A91BD9">
      <w:pPr>
        <w:ind w:firstLine="709"/>
        <w:jc w:val="both"/>
        <w:rPr>
          <w:rFonts w:cs="Times New Roman"/>
          <w:szCs w:val="28"/>
        </w:rPr>
      </w:pPr>
    </w:p>
    <w:p w:rsidR="000E47EE" w:rsidRPr="000E47EE" w:rsidRDefault="00270B1F" w:rsidP="00A91BD9">
      <w:pPr>
        <w:pStyle w:val="a3"/>
        <w:ind w:left="0" w:firstLine="709"/>
        <w:jc w:val="both"/>
        <w:rPr>
          <w:szCs w:val="28"/>
        </w:rPr>
      </w:pPr>
      <w:r>
        <w:rPr>
          <w:b/>
          <w:szCs w:val="28"/>
        </w:rPr>
        <w:t>69</w:t>
      </w:r>
      <w:r w:rsidR="007E4E21">
        <w:rPr>
          <w:b/>
          <w:szCs w:val="28"/>
        </w:rPr>
        <w:t xml:space="preserve">. </w:t>
      </w:r>
      <w:r w:rsidR="000E47EE" w:rsidRPr="000E47EE">
        <w:rPr>
          <w:b/>
          <w:szCs w:val="28"/>
        </w:rPr>
        <w:t>Где должен устанавливаться проблесковый маячок желтого или оранжевого цвета на транспортном средстве при перевозке радиоактивных материалов?</w:t>
      </w:r>
    </w:p>
    <w:p w:rsidR="000E47EE" w:rsidRDefault="007E4E21" w:rsidP="00A91BD9">
      <w:pPr>
        <w:ind w:firstLine="709"/>
        <w:jc w:val="both"/>
        <w:rPr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0E47EE" w:rsidRPr="00C62B29">
        <w:rPr>
          <w:i/>
          <w:szCs w:val="28"/>
        </w:rPr>
        <w:t>На крышу транспортного средства или над ней.</w:t>
      </w:r>
    </w:p>
    <w:p w:rsidR="00CA5DCE" w:rsidRDefault="00CA5DCE" w:rsidP="00A91BD9">
      <w:pPr>
        <w:ind w:firstLine="709"/>
        <w:rPr>
          <w:rFonts w:cs="Times New Roman"/>
          <w:b/>
          <w:szCs w:val="28"/>
        </w:rPr>
      </w:pPr>
    </w:p>
    <w:p w:rsidR="000E47EE" w:rsidRPr="000E47EE" w:rsidRDefault="00270B1F" w:rsidP="00A91BD9">
      <w:pPr>
        <w:pStyle w:val="a3"/>
        <w:ind w:left="0" w:firstLine="709"/>
        <w:jc w:val="both"/>
        <w:rPr>
          <w:szCs w:val="28"/>
        </w:rPr>
      </w:pPr>
      <w:r>
        <w:rPr>
          <w:b/>
          <w:szCs w:val="28"/>
        </w:rPr>
        <w:t>70</w:t>
      </w:r>
      <w:r w:rsidR="00E8778E">
        <w:rPr>
          <w:b/>
          <w:szCs w:val="28"/>
        </w:rPr>
        <w:t xml:space="preserve">. </w:t>
      </w:r>
      <w:r w:rsidR="000E47EE" w:rsidRPr="000E47EE">
        <w:rPr>
          <w:b/>
          <w:szCs w:val="28"/>
        </w:rPr>
        <w:t xml:space="preserve">Должно ли транспортное средство при перевозке опасного груза класса 7, в соответствии ПДД, оснащаться </w:t>
      </w:r>
      <w:proofErr w:type="gramStart"/>
      <w:r w:rsidR="000E47EE" w:rsidRPr="000E47EE">
        <w:rPr>
          <w:b/>
          <w:szCs w:val="28"/>
        </w:rPr>
        <w:t>проблесковым</w:t>
      </w:r>
      <w:proofErr w:type="gramEnd"/>
      <w:r w:rsidR="000E47EE" w:rsidRPr="000E47EE">
        <w:rPr>
          <w:b/>
          <w:szCs w:val="28"/>
        </w:rPr>
        <w:t xml:space="preserve"> маячок желтого или оранжевого цвета в обязательном порядке?</w:t>
      </w:r>
    </w:p>
    <w:p w:rsidR="000E47EE" w:rsidRPr="007651C6" w:rsidRDefault="00E8778E" w:rsidP="00A91BD9">
      <w:pPr>
        <w:ind w:firstLine="709"/>
        <w:jc w:val="both"/>
        <w:rPr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0E47EE" w:rsidRPr="007651C6">
        <w:rPr>
          <w:i/>
          <w:szCs w:val="28"/>
        </w:rPr>
        <w:t>Да;</w:t>
      </w:r>
    </w:p>
    <w:p w:rsidR="00EE2B0B" w:rsidRDefault="00EE2B0B" w:rsidP="00A91BD9">
      <w:pPr>
        <w:ind w:firstLine="709"/>
        <w:jc w:val="center"/>
        <w:rPr>
          <w:rFonts w:cs="Times New Roman"/>
          <w:b/>
          <w:szCs w:val="28"/>
        </w:rPr>
      </w:pPr>
    </w:p>
    <w:p w:rsidR="00B1606F" w:rsidRPr="00EB0FD2" w:rsidRDefault="00192A0B" w:rsidP="00A91BD9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szCs w:val="28"/>
        </w:rPr>
        <w:t>71</w:t>
      </w:r>
      <w:r w:rsidR="00E81684">
        <w:rPr>
          <w:rFonts w:cs="Times New Roman"/>
          <w:b/>
          <w:szCs w:val="28"/>
        </w:rPr>
        <w:t xml:space="preserve">. </w:t>
      </w:r>
      <w:r w:rsidR="00B1606F" w:rsidRPr="00EB0FD2">
        <w:rPr>
          <w:rFonts w:cs="Times New Roman"/>
          <w:b/>
          <w:szCs w:val="28"/>
        </w:rPr>
        <w:t>Где должны крепиться к большому контейнеру знаки опасного для окружающей среды вещества, и какой размер они должны иметь, если в транспортном документе на опасный груз сделана такая запись «UN 1653, НИКЕЛЯ ЦИАНИД, 6.1, II, ЗАГРЯЗНИТЕЛЬ МОРСКОЙ СРЕДЫ»?</w:t>
      </w:r>
    </w:p>
    <w:p w:rsidR="00B1606F" w:rsidRPr="00EB0FD2" w:rsidRDefault="00E81684" w:rsidP="00A91BD9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B1606F" w:rsidRPr="00EB0FD2">
        <w:rPr>
          <w:rFonts w:cs="Times New Roman"/>
          <w:i/>
          <w:szCs w:val="28"/>
        </w:rPr>
        <w:t xml:space="preserve">Знаки вещества, опасного для окружающей среды, должны иметь размеры 250 на </w:t>
      </w:r>
      <w:smartTag w:uri="urn:schemas-microsoft-com:office:smarttags" w:element="metricconverter">
        <w:smartTagPr>
          <w:attr w:name="ProductID" w:val="250 мм"/>
        </w:smartTagPr>
        <w:r w:rsidR="00B1606F" w:rsidRPr="00EB0FD2">
          <w:rPr>
            <w:rFonts w:cs="Times New Roman"/>
            <w:i/>
            <w:szCs w:val="28"/>
          </w:rPr>
          <w:t>250 мм</w:t>
        </w:r>
      </w:smartTag>
      <w:r w:rsidR="00B1606F" w:rsidRPr="00EB0FD2">
        <w:rPr>
          <w:rFonts w:cs="Times New Roman"/>
          <w:i/>
          <w:szCs w:val="28"/>
        </w:rPr>
        <w:t xml:space="preserve"> и крепиться рядом с большими знаками опасности на обеих боковых стенках и каждой торцевой стенке контейнера.</w:t>
      </w:r>
    </w:p>
    <w:p w:rsidR="00302468" w:rsidRPr="00EB0FD2" w:rsidRDefault="00302468" w:rsidP="00A91BD9">
      <w:pPr>
        <w:ind w:firstLine="709"/>
        <w:jc w:val="both"/>
        <w:rPr>
          <w:rFonts w:cs="Times New Roman"/>
          <w:szCs w:val="28"/>
        </w:rPr>
      </w:pPr>
    </w:p>
    <w:p w:rsidR="004D78DC" w:rsidRPr="00EB0FD2" w:rsidRDefault="00B77F83" w:rsidP="00A91BD9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72</w:t>
      </w:r>
      <w:r w:rsidR="00210FB9">
        <w:rPr>
          <w:rFonts w:cs="Times New Roman"/>
          <w:b/>
          <w:szCs w:val="28"/>
        </w:rPr>
        <w:t xml:space="preserve">. </w:t>
      </w:r>
      <w:r w:rsidR="004D78DC" w:rsidRPr="00EB0FD2">
        <w:rPr>
          <w:rFonts w:cs="Times New Roman"/>
          <w:b/>
          <w:szCs w:val="28"/>
        </w:rPr>
        <w:t>Водитель перед перевозкой 20 т окислителя в мешках (знак опасности № 5.1) проверяет наличие на транспортном средстве необходимого дополнительного оборудования. Должна ли быть на транспортном средстве в соответствии с ДОПОГ в обязательном порядке лопата?</w:t>
      </w:r>
    </w:p>
    <w:p w:rsidR="004D78DC" w:rsidRPr="00EB0FD2" w:rsidRDefault="00210FB9" w:rsidP="00A91BD9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4D78DC" w:rsidRPr="00EB0FD2">
        <w:rPr>
          <w:rFonts w:cs="Times New Roman"/>
          <w:i/>
          <w:szCs w:val="28"/>
        </w:rPr>
        <w:t>Нет.</w:t>
      </w:r>
    </w:p>
    <w:p w:rsidR="00742167" w:rsidRPr="00EB0FD2" w:rsidRDefault="00742167" w:rsidP="00A91BD9">
      <w:pPr>
        <w:ind w:firstLine="709"/>
        <w:jc w:val="both"/>
        <w:rPr>
          <w:rFonts w:cs="Times New Roman"/>
          <w:szCs w:val="28"/>
        </w:rPr>
      </w:pPr>
    </w:p>
    <w:p w:rsidR="00EE7788" w:rsidRPr="00EB0FD2" w:rsidRDefault="00B77F83" w:rsidP="00A91BD9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73</w:t>
      </w:r>
      <w:r w:rsidR="0050649F">
        <w:rPr>
          <w:rFonts w:cs="Times New Roman"/>
          <w:b/>
          <w:szCs w:val="28"/>
        </w:rPr>
        <w:t xml:space="preserve">. </w:t>
      </w:r>
      <w:r w:rsidR="00EE7788" w:rsidRPr="00EB0FD2">
        <w:rPr>
          <w:rFonts w:cs="Times New Roman"/>
          <w:b/>
          <w:szCs w:val="28"/>
        </w:rPr>
        <w:t xml:space="preserve">Какие требования предъявляются к экипажу транспортного средства, перевозящего опасный груз? </w:t>
      </w:r>
    </w:p>
    <w:p w:rsidR="00EE7788" w:rsidRPr="00EB0FD2" w:rsidRDefault="0050649F" w:rsidP="00A91BD9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EE7788" w:rsidRPr="00EB0FD2">
        <w:rPr>
          <w:rFonts w:cs="Times New Roman"/>
          <w:i/>
          <w:szCs w:val="28"/>
        </w:rPr>
        <w:t>Каждый член экипажа должен уметь пользоваться противопожарными средствами.</w:t>
      </w:r>
    </w:p>
    <w:p w:rsidR="0030783D" w:rsidRPr="00EB0FD2" w:rsidRDefault="0030783D" w:rsidP="00A91BD9">
      <w:pPr>
        <w:ind w:firstLine="709"/>
        <w:jc w:val="both"/>
        <w:rPr>
          <w:rFonts w:cs="Times New Roman"/>
          <w:szCs w:val="28"/>
        </w:rPr>
      </w:pPr>
    </w:p>
    <w:p w:rsidR="00A05299" w:rsidRPr="00EB0FD2" w:rsidRDefault="00FA6B45" w:rsidP="00A91BD9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lastRenderedPageBreak/>
        <w:t>74</w:t>
      </w:r>
      <w:r w:rsidR="006C1D59">
        <w:rPr>
          <w:rFonts w:cs="Times New Roman"/>
          <w:b/>
          <w:color w:val="000000"/>
          <w:szCs w:val="28"/>
        </w:rPr>
        <w:t xml:space="preserve">. </w:t>
      </w:r>
      <w:r w:rsidR="00A05299" w:rsidRPr="00EB0FD2">
        <w:rPr>
          <w:rFonts w:cs="Times New Roman"/>
          <w:b/>
          <w:color w:val="000000"/>
          <w:szCs w:val="28"/>
        </w:rPr>
        <w:t xml:space="preserve">Водитель доставил съемную цистерну на пункт очистки, где ее очистили от всех остатков опасных грузов. Что необходимо сделать с большими знаками опасности, прикрепленными к транспортному средству, перед дальнейшей перевозкой? </w:t>
      </w:r>
    </w:p>
    <w:p w:rsidR="00A05299" w:rsidRPr="00EB0FD2" w:rsidRDefault="006C1D59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Водитель должен снять или закрыть большие знаки опасности.</w:t>
      </w:r>
    </w:p>
    <w:p w:rsidR="00A05299" w:rsidRPr="00EB0FD2" w:rsidRDefault="00A05299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</w:p>
    <w:p w:rsidR="00A05299" w:rsidRPr="00EB0FD2" w:rsidRDefault="003D77F7" w:rsidP="00A91BD9">
      <w:pPr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75</w:t>
      </w:r>
      <w:r w:rsidR="00114DBF">
        <w:rPr>
          <w:rFonts w:cs="Times New Roman"/>
          <w:b/>
          <w:color w:val="000000"/>
          <w:szCs w:val="28"/>
        </w:rPr>
        <w:t xml:space="preserve">. </w:t>
      </w:r>
      <w:r w:rsidR="00A05299" w:rsidRPr="00EB0FD2">
        <w:rPr>
          <w:rFonts w:cs="Times New Roman"/>
          <w:b/>
          <w:color w:val="000000"/>
          <w:szCs w:val="28"/>
        </w:rPr>
        <w:t xml:space="preserve">Водитель автоцистерны на АЗС полностью слил бензин из цистерны и должен вернуться на автопредприятие. Необходимо ли, перед началом движения, снять или закрыть большие знаки опасности? </w:t>
      </w:r>
    </w:p>
    <w:p w:rsidR="00A05299" w:rsidRPr="00EB0FD2" w:rsidRDefault="00114DBF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Нет, так как порожние автоцистерны из-под опасных грузов, которые не прошли очистку и дегазацию, должны иметь такую же маркировку, как и в наполненном состоянии.</w:t>
      </w:r>
    </w:p>
    <w:p w:rsidR="00A05299" w:rsidRPr="00EB0FD2" w:rsidRDefault="00A05299" w:rsidP="00A91BD9">
      <w:pPr>
        <w:ind w:firstLine="709"/>
        <w:jc w:val="both"/>
        <w:rPr>
          <w:rFonts w:cs="Times New Roman"/>
          <w:szCs w:val="28"/>
        </w:rPr>
      </w:pPr>
    </w:p>
    <w:p w:rsidR="00A3182F" w:rsidRPr="00EB0FD2" w:rsidRDefault="00FA6177" w:rsidP="00A91BD9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76</w:t>
      </w:r>
      <w:r w:rsidR="00C935B8">
        <w:rPr>
          <w:rFonts w:cs="Times New Roman"/>
          <w:b/>
          <w:color w:val="000000"/>
          <w:szCs w:val="28"/>
        </w:rPr>
        <w:t xml:space="preserve">. </w:t>
      </w:r>
      <w:r w:rsidR="00A3182F" w:rsidRPr="00EB0FD2">
        <w:rPr>
          <w:rFonts w:cs="Times New Roman"/>
          <w:b/>
          <w:color w:val="000000"/>
          <w:szCs w:val="28"/>
        </w:rPr>
        <w:t>К какому типу транспортных средств относится полуприцеп-цистерна, предназначенный для перевозки жидкостей с температурой вспышки не выше 60</w:t>
      </w:r>
      <w:proofErr w:type="gramStart"/>
      <w:r w:rsidR="00A3182F" w:rsidRPr="00EB0FD2">
        <w:rPr>
          <w:rFonts w:cs="Times New Roman"/>
          <w:b/>
          <w:color w:val="000000"/>
          <w:szCs w:val="28"/>
        </w:rPr>
        <w:t xml:space="preserve"> °С</w:t>
      </w:r>
      <w:proofErr w:type="gramEnd"/>
      <w:r w:rsidR="00A3182F" w:rsidRPr="00EB0FD2">
        <w:rPr>
          <w:rFonts w:cs="Times New Roman"/>
          <w:b/>
          <w:color w:val="000000"/>
          <w:szCs w:val="28"/>
        </w:rPr>
        <w:t xml:space="preserve">? (за исключением дизельного топлива, соответствующего стандарту EN 590:2013 + A1:2017, газойля и топлива печного легкого – № ООН 1202 – с температурой вспышки, указанной в стандарте EN 590:2013 + A1:2017) </w:t>
      </w:r>
    </w:p>
    <w:p w:rsidR="00A3182F" w:rsidRPr="00EB0FD2" w:rsidRDefault="00C935B8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3182F" w:rsidRPr="00EB0FD2">
        <w:rPr>
          <w:rFonts w:cs="Times New Roman"/>
          <w:i/>
          <w:color w:val="000000"/>
          <w:szCs w:val="28"/>
        </w:rPr>
        <w:t>Транспортное средство FL.</w:t>
      </w:r>
    </w:p>
    <w:p w:rsidR="00A3182F" w:rsidRPr="00EB0FD2" w:rsidRDefault="00A3182F" w:rsidP="00A91BD9">
      <w:pPr>
        <w:ind w:firstLine="709"/>
        <w:jc w:val="both"/>
        <w:rPr>
          <w:rFonts w:cs="Times New Roman"/>
          <w:color w:val="000000"/>
          <w:szCs w:val="28"/>
        </w:rPr>
      </w:pPr>
    </w:p>
    <w:p w:rsidR="00A3182F" w:rsidRPr="00EB0FD2" w:rsidRDefault="00FA6177" w:rsidP="00A91BD9">
      <w:pPr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77</w:t>
      </w:r>
      <w:r w:rsidR="00F7225F">
        <w:rPr>
          <w:rFonts w:cs="Times New Roman"/>
          <w:b/>
          <w:color w:val="000000"/>
          <w:szCs w:val="28"/>
        </w:rPr>
        <w:t xml:space="preserve">. </w:t>
      </w:r>
      <w:r w:rsidR="00A3182F" w:rsidRPr="00EB0FD2">
        <w:rPr>
          <w:rFonts w:cs="Times New Roman"/>
          <w:b/>
          <w:color w:val="000000"/>
          <w:szCs w:val="28"/>
        </w:rPr>
        <w:t xml:space="preserve">К какому типу транспортных средств относится транспортное средство-батарея, предназначенное для перевозки легковоспламеняющихся газов, например, МЕТАНА? </w:t>
      </w:r>
    </w:p>
    <w:p w:rsidR="00A3182F" w:rsidRPr="00EB0FD2" w:rsidRDefault="00F7225F" w:rsidP="00A91BD9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3182F" w:rsidRPr="00EB0FD2">
        <w:rPr>
          <w:rFonts w:cs="Times New Roman"/>
          <w:i/>
          <w:color w:val="000000"/>
          <w:szCs w:val="28"/>
        </w:rPr>
        <w:t>Транспортное средство FL.</w:t>
      </w:r>
    </w:p>
    <w:p w:rsidR="00A3182F" w:rsidRPr="00EB0FD2" w:rsidRDefault="00A3182F" w:rsidP="00C3474A">
      <w:pPr>
        <w:ind w:firstLine="709"/>
        <w:jc w:val="both"/>
        <w:rPr>
          <w:rFonts w:cs="Times New Roman"/>
          <w:szCs w:val="28"/>
        </w:rPr>
      </w:pPr>
    </w:p>
    <w:p w:rsidR="00E51782" w:rsidRPr="00EB0FD2" w:rsidRDefault="00B379C1" w:rsidP="00C3474A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78</w:t>
      </w:r>
      <w:r w:rsidR="005B7E5D">
        <w:rPr>
          <w:rFonts w:cs="Times New Roman"/>
          <w:b/>
          <w:color w:val="000000"/>
          <w:szCs w:val="28"/>
        </w:rPr>
        <w:t xml:space="preserve">. </w:t>
      </w:r>
      <w:r w:rsidR="00E51782" w:rsidRPr="00EB0FD2">
        <w:rPr>
          <w:rFonts w:cs="Times New Roman"/>
          <w:b/>
          <w:color w:val="000000"/>
          <w:szCs w:val="28"/>
        </w:rPr>
        <w:t xml:space="preserve">Кто из участников перевозки опасного груза обязан передать водителю письменные инструкции, составленные на языке, на котором водитель может читать и который он понимает? </w:t>
      </w:r>
    </w:p>
    <w:p w:rsidR="00E51782" w:rsidRPr="00EB0FD2" w:rsidRDefault="005B7E5D" w:rsidP="00C3474A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E51782" w:rsidRPr="00EB0FD2">
        <w:rPr>
          <w:rFonts w:cs="Times New Roman"/>
          <w:i/>
          <w:color w:val="000000"/>
          <w:szCs w:val="28"/>
        </w:rPr>
        <w:t>Перевозчик.</w:t>
      </w:r>
    </w:p>
    <w:p w:rsidR="00E51782" w:rsidRPr="00EB0FD2" w:rsidRDefault="00E51782" w:rsidP="00C3474A">
      <w:pPr>
        <w:ind w:firstLine="709"/>
        <w:jc w:val="both"/>
        <w:rPr>
          <w:rFonts w:cs="Times New Roman"/>
          <w:szCs w:val="28"/>
        </w:rPr>
      </w:pPr>
    </w:p>
    <w:p w:rsidR="003F48D6" w:rsidRPr="00EB0FD2" w:rsidRDefault="00B379C1" w:rsidP="00C3474A">
      <w:pPr>
        <w:pStyle w:val="a3"/>
        <w:autoSpaceDE w:val="0"/>
        <w:autoSpaceDN w:val="0"/>
        <w:adjustRightInd w:val="0"/>
        <w:ind w:left="0" w:firstLine="709"/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79</w:t>
      </w:r>
      <w:r w:rsidR="003E519C">
        <w:rPr>
          <w:rFonts w:cs="Times New Roman"/>
          <w:b/>
          <w:bCs/>
          <w:color w:val="000000"/>
          <w:szCs w:val="28"/>
        </w:rPr>
        <w:t xml:space="preserve">. </w:t>
      </w:r>
      <w:r w:rsidR="003F48D6" w:rsidRPr="00EB0FD2">
        <w:rPr>
          <w:rFonts w:cs="Times New Roman"/>
          <w:b/>
          <w:bCs/>
          <w:color w:val="000000"/>
          <w:szCs w:val="28"/>
        </w:rPr>
        <w:t xml:space="preserve">Допускается ли буксировка полуприцепов EX/II </w:t>
      </w:r>
      <w:r w:rsidR="003E519C">
        <w:rPr>
          <w:rFonts w:cs="Times New Roman"/>
          <w:b/>
          <w:bCs/>
          <w:color w:val="000000"/>
          <w:szCs w:val="28"/>
        </w:rPr>
        <w:t>или EX/III, загруженных взрывча</w:t>
      </w:r>
      <w:r w:rsidR="003F48D6" w:rsidRPr="00EB0FD2">
        <w:rPr>
          <w:rFonts w:cs="Times New Roman"/>
          <w:b/>
          <w:bCs/>
          <w:color w:val="000000"/>
          <w:szCs w:val="28"/>
        </w:rPr>
        <w:t>тыми веществами или изделиями (класс 1), тяга</w:t>
      </w:r>
      <w:r w:rsidR="003E519C">
        <w:rPr>
          <w:rFonts w:cs="Times New Roman"/>
          <w:b/>
          <w:bCs/>
          <w:color w:val="000000"/>
          <w:szCs w:val="28"/>
        </w:rPr>
        <w:t>чами, которые не являются транс</w:t>
      </w:r>
      <w:r w:rsidR="003F48D6" w:rsidRPr="00EB0FD2">
        <w:rPr>
          <w:rFonts w:cs="Times New Roman"/>
          <w:b/>
          <w:bCs/>
          <w:color w:val="000000"/>
          <w:szCs w:val="28"/>
        </w:rPr>
        <w:t xml:space="preserve">портными средствами EX/II или EX/III? </w:t>
      </w:r>
    </w:p>
    <w:p w:rsidR="003F48D6" w:rsidRPr="00EB0FD2" w:rsidRDefault="003E519C" w:rsidP="00C3474A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3F48D6" w:rsidRPr="00EB0FD2">
        <w:rPr>
          <w:rFonts w:cs="Times New Roman"/>
          <w:i/>
          <w:szCs w:val="28"/>
        </w:rPr>
        <w:t xml:space="preserve">Не разрешается. </w:t>
      </w:r>
    </w:p>
    <w:p w:rsidR="003F48D6" w:rsidRDefault="003F48D6" w:rsidP="00C3474A">
      <w:pPr>
        <w:ind w:firstLine="709"/>
        <w:jc w:val="both"/>
        <w:rPr>
          <w:rFonts w:cs="Times New Roman"/>
          <w:szCs w:val="28"/>
        </w:rPr>
      </w:pPr>
    </w:p>
    <w:p w:rsidR="00CC7950" w:rsidRPr="00CD20A4" w:rsidRDefault="00EA1BE7" w:rsidP="00C3474A">
      <w:pPr>
        <w:ind w:firstLine="709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80</w:t>
      </w:r>
      <w:r w:rsidR="00D41F91">
        <w:rPr>
          <w:b/>
          <w:bCs/>
          <w:color w:val="000000"/>
          <w:szCs w:val="28"/>
        </w:rPr>
        <w:t xml:space="preserve">. </w:t>
      </w:r>
      <w:r w:rsidR="00CC7950" w:rsidRPr="00CD20A4">
        <w:rPr>
          <w:b/>
          <w:bCs/>
          <w:color w:val="000000"/>
          <w:szCs w:val="28"/>
        </w:rPr>
        <w:t>Разрешается ли на порожней, не очищенной от ос</w:t>
      </w:r>
      <w:r w:rsidR="00D41F91">
        <w:rPr>
          <w:b/>
          <w:bCs/>
          <w:color w:val="000000"/>
          <w:szCs w:val="28"/>
        </w:rPr>
        <w:t>татков опасного груза смеситель</w:t>
      </w:r>
      <w:r w:rsidR="00CC7950" w:rsidRPr="00CD20A4">
        <w:rPr>
          <w:b/>
          <w:bCs/>
          <w:color w:val="000000"/>
          <w:szCs w:val="28"/>
        </w:rPr>
        <w:t xml:space="preserve">но-зарядной машине перевозить пассажиров? </w:t>
      </w:r>
    </w:p>
    <w:p w:rsidR="00CC7950" w:rsidRPr="00CD20A4" w:rsidRDefault="00D41F91" w:rsidP="00C3474A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CC7950" w:rsidRPr="00CD20A4">
        <w:rPr>
          <w:i/>
          <w:color w:val="000000"/>
          <w:szCs w:val="28"/>
        </w:rPr>
        <w:t xml:space="preserve">Не разрешается. </w:t>
      </w:r>
    </w:p>
    <w:p w:rsidR="000E47EE" w:rsidRDefault="000E47EE" w:rsidP="00C3474A">
      <w:pPr>
        <w:ind w:firstLine="709"/>
        <w:jc w:val="both"/>
        <w:rPr>
          <w:rFonts w:cs="Times New Roman"/>
          <w:szCs w:val="28"/>
        </w:rPr>
      </w:pPr>
    </w:p>
    <w:p w:rsidR="000E47EE" w:rsidRPr="000E47EE" w:rsidRDefault="00EA1BE7" w:rsidP="00C3474A">
      <w:pPr>
        <w:pStyle w:val="a3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>81</w:t>
      </w:r>
      <w:r w:rsidR="00D150C0">
        <w:rPr>
          <w:b/>
          <w:szCs w:val="28"/>
        </w:rPr>
        <w:t xml:space="preserve">. </w:t>
      </w:r>
      <w:r w:rsidR="000E47EE" w:rsidRPr="000E47EE">
        <w:rPr>
          <w:b/>
          <w:szCs w:val="28"/>
        </w:rPr>
        <w:t xml:space="preserve">Что такое </w:t>
      </w:r>
      <w:r w:rsidR="00D150C0">
        <w:rPr>
          <w:b/>
          <w:szCs w:val="28"/>
        </w:rPr>
        <w:t>«</w:t>
      </w:r>
      <w:r w:rsidR="000E47EE" w:rsidRPr="000E47EE">
        <w:rPr>
          <w:b/>
          <w:szCs w:val="28"/>
        </w:rPr>
        <w:t>исключительное использование</w:t>
      </w:r>
      <w:r w:rsidR="00D150C0">
        <w:rPr>
          <w:b/>
          <w:szCs w:val="28"/>
        </w:rPr>
        <w:t>»</w:t>
      </w:r>
      <w:r w:rsidR="000E47EE" w:rsidRPr="000E47EE">
        <w:rPr>
          <w:b/>
          <w:szCs w:val="28"/>
        </w:rPr>
        <w:t xml:space="preserve"> при перевозке радиоактивных материалов?</w:t>
      </w:r>
    </w:p>
    <w:p w:rsidR="000E47EE" w:rsidRPr="007F4B24" w:rsidRDefault="00D150C0" w:rsidP="00C3474A">
      <w:pPr>
        <w:ind w:firstLine="709"/>
        <w:jc w:val="both"/>
        <w:rPr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0E47EE" w:rsidRPr="007F4B24">
        <w:rPr>
          <w:i/>
          <w:szCs w:val="28"/>
        </w:rPr>
        <w:t xml:space="preserve">Использование только одним грузоотправителем транспортного средства, в отношении которого все начальные, промежуточные и окончательные </w:t>
      </w:r>
      <w:r w:rsidR="000E47EE" w:rsidRPr="007F4B24">
        <w:rPr>
          <w:i/>
          <w:szCs w:val="28"/>
        </w:rPr>
        <w:lastRenderedPageBreak/>
        <w:t>погрузочные и разгрузочные операции осуществляются в соответствии с указаниями грузоотправителя или грузополучателя.</w:t>
      </w:r>
    </w:p>
    <w:p w:rsidR="00B1606F" w:rsidRPr="00EB0FD2" w:rsidRDefault="00B1606F" w:rsidP="00C3474A">
      <w:pPr>
        <w:ind w:firstLine="709"/>
        <w:jc w:val="both"/>
        <w:rPr>
          <w:rFonts w:cs="Times New Roman"/>
          <w:szCs w:val="28"/>
        </w:rPr>
      </w:pPr>
    </w:p>
    <w:p w:rsidR="00E1073E" w:rsidRPr="00EB0FD2" w:rsidRDefault="003071F8" w:rsidP="00C3474A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82</w:t>
      </w:r>
      <w:r w:rsidR="00AA632F">
        <w:rPr>
          <w:rFonts w:cs="Times New Roman"/>
          <w:b/>
          <w:szCs w:val="28"/>
        </w:rPr>
        <w:t xml:space="preserve">. </w:t>
      </w:r>
      <w:r w:rsidR="00E1073E" w:rsidRPr="00EB0FD2">
        <w:rPr>
          <w:rFonts w:cs="Times New Roman"/>
          <w:b/>
          <w:szCs w:val="28"/>
        </w:rPr>
        <w:t>Какие требования устанавливает ДОПОГ к размещению огнетушителей на транспортном средстве с опасным грузом?</w:t>
      </w:r>
    </w:p>
    <w:p w:rsidR="00E1073E" w:rsidRPr="00EB0FD2" w:rsidRDefault="00AA632F" w:rsidP="00C3474A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E1073E" w:rsidRPr="00EB0FD2">
        <w:rPr>
          <w:rFonts w:cs="Times New Roman"/>
          <w:i/>
          <w:szCs w:val="28"/>
        </w:rPr>
        <w:t xml:space="preserve">Огнетушители должны размещаться таким образом, чтобы они в любое время были </w:t>
      </w:r>
      <w:proofErr w:type="gramStart"/>
      <w:r w:rsidR="00E1073E" w:rsidRPr="00EB0FD2">
        <w:rPr>
          <w:rFonts w:cs="Times New Roman"/>
          <w:i/>
          <w:szCs w:val="28"/>
        </w:rPr>
        <w:t>легко доступны</w:t>
      </w:r>
      <w:proofErr w:type="gramEnd"/>
      <w:r w:rsidR="00E1073E" w:rsidRPr="00EB0FD2">
        <w:rPr>
          <w:rFonts w:cs="Times New Roman"/>
          <w:i/>
          <w:szCs w:val="28"/>
        </w:rPr>
        <w:t xml:space="preserve"> для экипажа транспортного средства.</w:t>
      </w:r>
    </w:p>
    <w:p w:rsidR="00E1073E" w:rsidRPr="00EB0FD2" w:rsidRDefault="00E1073E" w:rsidP="00C3474A">
      <w:pPr>
        <w:ind w:firstLine="709"/>
        <w:jc w:val="both"/>
        <w:rPr>
          <w:rFonts w:cs="Times New Roman"/>
          <w:szCs w:val="28"/>
        </w:rPr>
      </w:pPr>
    </w:p>
    <w:p w:rsidR="004D78DC" w:rsidRPr="00EB0FD2" w:rsidRDefault="00830D1D" w:rsidP="00C3474A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83</w:t>
      </w:r>
      <w:r w:rsidR="00365C5F">
        <w:rPr>
          <w:rFonts w:cs="Times New Roman"/>
          <w:b/>
          <w:szCs w:val="28"/>
        </w:rPr>
        <w:t xml:space="preserve">. </w:t>
      </w:r>
      <w:r w:rsidR="004D78DC" w:rsidRPr="00EB0FD2">
        <w:rPr>
          <w:rFonts w:cs="Times New Roman"/>
          <w:b/>
          <w:szCs w:val="28"/>
        </w:rPr>
        <w:t>Водитель перед перевозкой 20 т легковоспламеняющегося твердого вещества в мешках (знак опасности № 4.1) проверяет наличие на транспортном средстве необходимого дополнительного оборудования. Должен ли быть на транспортном средстве в соответствии с ДОПОГ контейнер для сбора просыпавшегося опасного груза?</w:t>
      </w:r>
    </w:p>
    <w:p w:rsidR="004D78DC" w:rsidRPr="00EB0FD2" w:rsidRDefault="00365C5F" w:rsidP="00C3474A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4D78DC" w:rsidRPr="00EB0FD2">
        <w:rPr>
          <w:rFonts w:cs="Times New Roman"/>
          <w:i/>
          <w:szCs w:val="28"/>
        </w:rPr>
        <w:t>Да, контейнер для сбора просыпавшегося опасного груза должен быть на транспортном средстве, перевозящем твердые опасные грузы, маркированные знаком опасности № 4.1.</w:t>
      </w:r>
    </w:p>
    <w:p w:rsidR="00C600CE" w:rsidRPr="00EB0FD2" w:rsidRDefault="00C600CE" w:rsidP="00C3474A">
      <w:pPr>
        <w:ind w:firstLine="709"/>
        <w:jc w:val="both"/>
        <w:rPr>
          <w:rFonts w:cs="Times New Roman"/>
          <w:szCs w:val="28"/>
        </w:rPr>
      </w:pPr>
    </w:p>
    <w:p w:rsidR="00EE7788" w:rsidRPr="00EB0FD2" w:rsidRDefault="00830D1D" w:rsidP="00C3474A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84</w:t>
      </w:r>
      <w:r w:rsidR="008C1DA2">
        <w:rPr>
          <w:rFonts w:cs="Times New Roman"/>
          <w:b/>
          <w:szCs w:val="28"/>
        </w:rPr>
        <w:t xml:space="preserve">. </w:t>
      </w:r>
      <w:r w:rsidR="00EE7788" w:rsidRPr="00EB0FD2">
        <w:rPr>
          <w:rFonts w:cs="Times New Roman"/>
          <w:b/>
          <w:szCs w:val="28"/>
        </w:rPr>
        <w:t>Кому разрешено находиться в кабине транспортного средства с опасным грузом, маркированного табличками оранжевого цвета?</w:t>
      </w:r>
    </w:p>
    <w:p w:rsidR="00EE7788" w:rsidRPr="00EB0FD2" w:rsidRDefault="008C1DA2" w:rsidP="00C3474A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EE7788" w:rsidRPr="00EB0FD2">
        <w:rPr>
          <w:rFonts w:cs="Times New Roman"/>
          <w:i/>
          <w:szCs w:val="28"/>
        </w:rPr>
        <w:t>Только членам экипажа транспортного средства.</w:t>
      </w:r>
    </w:p>
    <w:p w:rsidR="0030783D" w:rsidRPr="00EB0FD2" w:rsidRDefault="0030783D" w:rsidP="00C3474A">
      <w:pPr>
        <w:ind w:firstLine="709"/>
        <w:jc w:val="both"/>
        <w:rPr>
          <w:rFonts w:cs="Times New Roman"/>
          <w:szCs w:val="28"/>
        </w:rPr>
      </w:pPr>
    </w:p>
    <w:p w:rsidR="00A05299" w:rsidRPr="00EB0FD2" w:rsidRDefault="00830D1D" w:rsidP="00C3474A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85</w:t>
      </w:r>
      <w:r w:rsidR="00971317">
        <w:rPr>
          <w:rFonts w:cs="Times New Roman"/>
          <w:b/>
          <w:color w:val="000000"/>
          <w:szCs w:val="28"/>
        </w:rPr>
        <w:t xml:space="preserve">. </w:t>
      </w:r>
      <w:r w:rsidR="00A05299" w:rsidRPr="00EB0FD2">
        <w:rPr>
          <w:rFonts w:cs="Times New Roman"/>
          <w:b/>
          <w:color w:val="000000"/>
          <w:szCs w:val="28"/>
        </w:rPr>
        <w:t xml:space="preserve">Где на полуприцепе-цистерне должны размещаться большие знаки опасности, если он загружен опасным грузом № ООН 1965 СМЕСИ СЖИЖЕННОЙ УГЛЕВОДОРОДНЫХ ГАЗОВ, Н.У.К. (пропан 60%, бутан 40%)? </w:t>
      </w:r>
    </w:p>
    <w:p w:rsidR="00A05299" w:rsidRPr="00EB0FD2" w:rsidRDefault="00971317" w:rsidP="00C3474A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На боковых сторонах и сзади.</w:t>
      </w:r>
    </w:p>
    <w:p w:rsidR="00A05299" w:rsidRPr="00EB0FD2" w:rsidRDefault="00A05299" w:rsidP="00C3474A">
      <w:pPr>
        <w:ind w:firstLine="709"/>
        <w:jc w:val="both"/>
        <w:rPr>
          <w:rFonts w:cs="Times New Roman"/>
          <w:i/>
          <w:color w:val="000000"/>
          <w:szCs w:val="28"/>
        </w:rPr>
      </w:pPr>
    </w:p>
    <w:p w:rsidR="00A05299" w:rsidRPr="00EB0FD2" w:rsidRDefault="00830D1D" w:rsidP="00C3474A">
      <w:pPr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86</w:t>
      </w:r>
      <w:r w:rsidR="00606306">
        <w:rPr>
          <w:rFonts w:cs="Times New Roman"/>
          <w:b/>
          <w:color w:val="000000"/>
          <w:szCs w:val="28"/>
        </w:rPr>
        <w:t xml:space="preserve">. </w:t>
      </w:r>
      <w:r w:rsidR="00A05299" w:rsidRPr="00EB0FD2">
        <w:rPr>
          <w:rFonts w:cs="Times New Roman"/>
          <w:b/>
          <w:color w:val="000000"/>
          <w:szCs w:val="28"/>
        </w:rPr>
        <w:t xml:space="preserve">К боковым сторонам автоцистерны, наполненной МЕТАНОЛОМ (№ ООН 1230), прикреплены большие знаки опасности № 3 и № 6.1. Какие большие знаки опасности должны быть прикреплены сзади автоцистерны? </w:t>
      </w:r>
    </w:p>
    <w:p w:rsidR="00A05299" w:rsidRPr="00EB0FD2" w:rsidRDefault="00606306" w:rsidP="00C3474A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Большие знаки опасности № 3 и № 6.1.</w:t>
      </w:r>
    </w:p>
    <w:p w:rsidR="00A05299" w:rsidRPr="00EB0FD2" w:rsidRDefault="00A05299" w:rsidP="00C3474A">
      <w:pPr>
        <w:ind w:firstLine="709"/>
        <w:jc w:val="both"/>
        <w:rPr>
          <w:rFonts w:cs="Times New Roman"/>
          <w:szCs w:val="28"/>
        </w:rPr>
      </w:pPr>
    </w:p>
    <w:p w:rsidR="00A3182F" w:rsidRPr="00EB0FD2" w:rsidRDefault="008519C5" w:rsidP="00C3474A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87</w:t>
      </w:r>
      <w:r w:rsidR="001D6DE0">
        <w:rPr>
          <w:rFonts w:cs="Times New Roman"/>
          <w:b/>
          <w:color w:val="000000"/>
          <w:szCs w:val="28"/>
        </w:rPr>
        <w:t xml:space="preserve">. </w:t>
      </w:r>
      <w:r w:rsidR="00A3182F" w:rsidRPr="00EB0FD2">
        <w:rPr>
          <w:rFonts w:cs="Times New Roman"/>
          <w:b/>
          <w:color w:val="000000"/>
          <w:szCs w:val="28"/>
        </w:rPr>
        <w:t xml:space="preserve">К какому типу транспортных средств относится автоцистерна, предназначенная для перевозки невоспламеняющихся газов класса 2, например, КИСЛОРОДА ОХЛАЖДЕННОГО ЖИДКОГО или АЗОТА ОХЛАЖДЕННОГО ЖИДКОГО? </w:t>
      </w:r>
    </w:p>
    <w:p w:rsidR="00A3182F" w:rsidRPr="00EB0FD2" w:rsidRDefault="001D6DE0" w:rsidP="00C3474A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3182F" w:rsidRPr="00EB0FD2">
        <w:rPr>
          <w:rFonts w:cs="Times New Roman"/>
          <w:i/>
          <w:color w:val="000000"/>
          <w:szCs w:val="28"/>
        </w:rPr>
        <w:t>Транспортное средство AT.</w:t>
      </w:r>
    </w:p>
    <w:p w:rsidR="001D6DE0" w:rsidRDefault="001D6DE0" w:rsidP="00C3474A">
      <w:pPr>
        <w:ind w:firstLine="709"/>
        <w:jc w:val="both"/>
        <w:rPr>
          <w:rFonts w:cs="Times New Roman"/>
          <w:b/>
          <w:color w:val="000000"/>
          <w:szCs w:val="28"/>
        </w:rPr>
      </w:pPr>
    </w:p>
    <w:p w:rsidR="00A3182F" w:rsidRPr="00EB0FD2" w:rsidRDefault="008519C5" w:rsidP="00C3474A">
      <w:pPr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88</w:t>
      </w:r>
      <w:r w:rsidR="003F520C">
        <w:rPr>
          <w:rFonts w:cs="Times New Roman"/>
          <w:b/>
          <w:color w:val="000000"/>
          <w:szCs w:val="28"/>
        </w:rPr>
        <w:t xml:space="preserve">. </w:t>
      </w:r>
      <w:r w:rsidR="00A3182F" w:rsidRPr="00EB0FD2">
        <w:rPr>
          <w:rFonts w:cs="Times New Roman"/>
          <w:b/>
          <w:color w:val="000000"/>
          <w:szCs w:val="28"/>
        </w:rPr>
        <w:t xml:space="preserve">Чем в обязательном порядке оборудуются автоцистерны для перевозки охлаждённых сжиженных газов? </w:t>
      </w:r>
    </w:p>
    <w:p w:rsidR="00A3182F" w:rsidRPr="00EB0FD2" w:rsidRDefault="003F520C" w:rsidP="00C3474A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3182F" w:rsidRPr="00EB0FD2">
        <w:rPr>
          <w:rFonts w:cs="Times New Roman"/>
          <w:i/>
          <w:color w:val="000000"/>
          <w:szCs w:val="28"/>
        </w:rPr>
        <w:t>Теплоизоляцией.</w:t>
      </w:r>
    </w:p>
    <w:p w:rsidR="00E51782" w:rsidRPr="00EB0FD2" w:rsidRDefault="00E51782" w:rsidP="00C3474A">
      <w:pPr>
        <w:ind w:firstLine="709"/>
        <w:jc w:val="both"/>
        <w:rPr>
          <w:rFonts w:cs="Times New Roman"/>
          <w:color w:val="000000"/>
          <w:szCs w:val="28"/>
        </w:rPr>
      </w:pPr>
    </w:p>
    <w:p w:rsidR="00E51782" w:rsidRPr="00EB0FD2" w:rsidRDefault="000A2EEA" w:rsidP="00C3474A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89</w:t>
      </w:r>
      <w:r w:rsidR="00714BEB">
        <w:rPr>
          <w:rFonts w:cs="Times New Roman"/>
          <w:b/>
          <w:color w:val="000000"/>
          <w:szCs w:val="28"/>
        </w:rPr>
        <w:t xml:space="preserve">. </w:t>
      </w:r>
      <w:r w:rsidR="00E51782" w:rsidRPr="00EB0FD2">
        <w:rPr>
          <w:rFonts w:cs="Times New Roman"/>
          <w:b/>
          <w:color w:val="000000"/>
          <w:szCs w:val="28"/>
        </w:rPr>
        <w:t xml:space="preserve">Какова разрешенная степень заполнения односекционной цистерны объемом более </w:t>
      </w:r>
      <w:smartTag w:uri="urn:schemas-microsoft-com:office:smarttags" w:element="metricconverter">
        <w:smartTagPr>
          <w:attr w:name="ProductID" w:val="7500 литров"/>
        </w:smartTagPr>
        <w:r w:rsidR="00E51782" w:rsidRPr="00EB0FD2">
          <w:rPr>
            <w:rFonts w:cs="Times New Roman"/>
            <w:b/>
            <w:color w:val="000000"/>
            <w:szCs w:val="28"/>
          </w:rPr>
          <w:t>7500 литров</w:t>
        </w:r>
      </w:smartTag>
      <w:r w:rsidR="00E51782" w:rsidRPr="00EB0FD2">
        <w:rPr>
          <w:rFonts w:cs="Times New Roman"/>
          <w:b/>
          <w:color w:val="000000"/>
          <w:szCs w:val="28"/>
        </w:rPr>
        <w:t xml:space="preserve">, не оборудованной волногасящими переборками (волнорезами)? </w:t>
      </w:r>
    </w:p>
    <w:p w:rsidR="00E51782" w:rsidRPr="00EB0FD2" w:rsidRDefault="00714BEB" w:rsidP="00C3474A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lastRenderedPageBreak/>
        <w:t xml:space="preserve">Ответ: </w:t>
      </w:r>
      <w:r w:rsidR="00E51782" w:rsidRPr="00EB0FD2">
        <w:rPr>
          <w:rFonts w:cs="Times New Roman"/>
          <w:i/>
          <w:color w:val="000000"/>
          <w:szCs w:val="28"/>
        </w:rPr>
        <w:t>Цистерна должна наполняться либо менее чем на 20%, либо более чем на 80% ее вместимости.</w:t>
      </w:r>
    </w:p>
    <w:p w:rsidR="00EE241E" w:rsidRPr="00EB0FD2" w:rsidRDefault="00EE241E" w:rsidP="00C3474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3F48D6" w:rsidRPr="00EB0FD2" w:rsidRDefault="004C303E" w:rsidP="00C3474A">
      <w:pPr>
        <w:pStyle w:val="a3"/>
        <w:ind w:left="0" w:firstLine="709"/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90</w:t>
      </w:r>
      <w:r w:rsidR="0081215F">
        <w:rPr>
          <w:rFonts w:cs="Times New Roman"/>
          <w:b/>
          <w:bCs/>
          <w:color w:val="000000"/>
          <w:szCs w:val="28"/>
        </w:rPr>
        <w:t xml:space="preserve">. </w:t>
      </w:r>
      <w:r w:rsidR="003F48D6" w:rsidRPr="00EB0FD2">
        <w:rPr>
          <w:rFonts w:cs="Times New Roman"/>
          <w:b/>
          <w:bCs/>
          <w:color w:val="000000"/>
          <w:szCs w:val="28"/>
        </w:rPr>
        <w:t xml:space="preserve">Какое устройство, установленное на транспортном средстве типа EX/III, служит для размыкания электрических цепей в случае аварии при перевозке опасного груза? </w:t>
      </w:r>
    </w:p>
    <w:p w:rsidR="003F48D6" w:rsidRPr="00EB0FD2" w:rsidRDefault="0081215F" w:rsidP="00C3474A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3F48D6" w:rsidRPr="00EB0FD2">
        <w:rPr>
          <w:rFonts w:cs="Times New Roman"/>
          <w:i/>
          <w:szCs w:val="28"/>
        </w:rPr>
        <w:t>Главный выключатель аккумуляторной батареи.</w:t>
      </w:r>
    </w:p>
    <w:p w:rsidR="00441A41" w:rsidRPr="00CD20A4" w:rsidRDefault="00441A41" w:rsidP="00C3474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441A41" w:rsidRPr="00CD20A4" w:rsidRDefault="004C303E" w:rsidP="00C3474A">
      <w:pPr>
        <w:ind w:firstLine="709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91</w:t>
      </w:r>
      <w:r w:rsidR="004212CF">
        <w:rPr>
          <w:b/>
          <w:bCs/>
          <w:color w:val="000000"/>
          <w:szCs w:val="28"/>
        </w:rPr>
        <w:t xml:space="preserve">. </w:t>
      </w:r>
      <w:r w:rsidR="00441A41" w:rsidRPr="00CD20A4">
        <w:rPr>
          <w:b/>
          <w:bCs/>
          <w:color w:val="000000"/>
          <w:szCs w:val="28"/>
        </w:rPr>
        <w:t>В каком случае для перевозки взрывчатых веществ и изделий (класс 1) можно использовать неспециализированные транспорт</w:t>
      </w:r>
      <w:r w:rsidR="004212CF">
        <w:rPr>
          <w:b/>
          <w:bCs/>
          <w:color w:val="000000"/>
          <w:szCs w:val="28"/>
        </w:rPr>
        <w:t>ные средства (транспортные сред</w:t>
      </w:r>
      <w:r w:rsidR="00441A41" w:rsidRPr="00CD20A4">
        <w:rPr>
          <w:b/>
          <w:bCs/>
          <w:color w:val="000000"/>
          <w:szCs w:val="28"/>
        </w:rPr>
        <w:t xml:space="preserve">ства, на которые не выдано свидетельство о допущении к перевозке опасных грузов)? </w:t>
      </w:r>
    </w:p>
    <w:p w:rsidR="00441A41" w:rsidRPr="00CD20A4" w:rsidRDefault="004212CF" w:rsidP="00C3474A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441A41" w:rsidRPr="00CD20A4">
        <w:rPr>
          <w:i/>
          <w:color w:val="000000"/>
          <w:szCs w:val="28"/>
        </w:rPr>
        <w:t>Если количество перевозимых опасных грузов класса 1</w:t>
      </w:r>
      <w:r>
        <w:rPr>
          <w:i/>
          <w:color w:val="000000"/>
          <w:szCs w:val="28"/>
        </w:rPr>
        <w:t xml:space="preserve"> не превышает макси</w:t>
      </w:r>
      <w:r w:rsidR="00441A41" w:rsidRPr="00CD20A4">
        <w:rPr>
          <w:i/>
          <w:color w:val="000000"/>
          <w:szCs w:val="28"/>
        </w:rPr>
        <w:t>мальных общих количеств, указанных в подразделе 1.1.3.6 приложения</w:t>
      </w:r>
      <w:proofErr w:type="gramStart"/>
      <w:r w:rsidR="00441A41" w:rsidRPr="00CD20A4">
        <w:rPr>
          <w:i/>
          <w:color w:val="000000"/>
          <w:szCs w:val="28"/>
        </w:rPr>
        <w:t xml:space="preserve"> А</w:t>
      </w:r>
      <w:proofErr w:type="gramEnd"/>
      <w:r w:rsidR="00441A41" w:rsidRPr="00CD20A4">
        <w:rPr>
          <w:i/>
          <w:color w:val="000000"/>
          <w:szCs w:val="28"/>
        </w:rPr>
        <w:t xml:space="preserve"> к ДОПОГ. </w:t>
      </w:r>
    </w:p>
    <w:p w:rsidR="007F77DC" w:rsidRDefault="007F77DC" w:rsidP="00C3474A">
      <w:pPr>
        <w:ind w:firstLine="709"/>
        <w:jc w:val="both"/>
        <w:rPr>
          <w:rFonts w:cs="Times New Roman"/>
          <w:szCs w:val="28"/>
        </w:rPr>
      </w:pPr>
    </w:p>
    <w:p w:rsidR="00EE7788" w:rsidRPr="00EB0FD2" w:rsidRDefault="005E7AB2" w:rsidP="00C3474A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b/>
          <w:szCs w:val="28"/>
        </w:rPr>
        <w:t>92</w:t>
      </w:r>
      <w:r w:rsidR="00CC5714">
        <w:rPr>
          <w:b/>
          <w:szCs w:val="28"/>
        </w:rPr>
        <w:t xml:space="preserve">. </w:t>
      </w:r>
      <w:r w:rsidR="00EE7788" w:rsidRPr="00EB0FD2">
        <w:rPr>
          <w:rFonts w:cs="Times New Roman"/>
          <w:b/>
          <w:szCs w:val="28"/>
        </w:rPr>
        <w:t>В каком случае на транспортной единице с опасным грузом разрешено перевозить пассажиров?</w:t>
      </w:r>
    </w:p>
    <w:p w:rsidR="00EE7788" w:rsidRPr="00EB0FD2" w:rsidRDefault="00DE6C48" w:rsidP="00C3474A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EE7788" w:rsidRPr="00EB0FD2">
        <w:rPr>
          <w:rFonts w:cs="Times New Roman"/>
          <w:i/>
          <w:szCs w:val="28"/>
        </w:rPr>
        <w:t>Если при перевозке опасного груза, согласно требованиям ДОПОГ, транспортная единица не должна маркироваться табличками оранжевого цвета.</w:t>
      </w:r>
    </w:p>
    <w:p w:rsidR="00AB59EF" w:rsidRPr="00EB0FD2" w:rsidRDefault="00AB59EF" w:rsidP="00C3474A">
      <w:pPr>
        <w:ind w:firstLine="709"/>
        <w:jc w:val="both"/>
        <w:rPr>
          <w:rFonts w:cs="Times New Roman"/>
          <w:szCs w:val="28"/>
        </w:rPr>
      </w:pPr>
    </w:p>
    <w:p w:rsidR="0030783D" w:rsidRPr="00EB0FD2" w:rsidRDefault="005E7AB2" w:rsidP="00C3474A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93</w:t>
      </w:r>
      <w:r w:rsidR="00C62A69">
        <w:rPr>
          <w:rFonts w:cs="Times New Roman"/>
          <w:b/>
          <w:szCs w:val="28"/>
        </w:rPr>
        <w:t xml:space="preserve">. </w:t>
      </w:r>
      <w:r w:rsidR="0030783D" w:rsidRPr="00EB0FD2">
        <w:rPr>
          <w:rFonts w:cs="Times New Roman"/>
          <w:b/>
          <w:szCs w:val="28"/>
        </w:rPr>
        <w:t>Распространяются ли изъятия, связанные с количествами опасных грузов, перевозимыми в одной транспортной единице (подраздел 1.1.3.6 ДОПОГ), на перевозку опасных грузов навалом/насыпью?</w:t>
      </w:r>
    </w:p>
    <w:p w:rsidR="0030783D" w:rsidRDefault="00C62A69" w:rsidP="00C3474A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30783D" w:rsidRPr="00EB0FD2">
        <w:rPr>
          <w:rFonts w:cs="Times New Roman"/>
          <w:i/>
          <w:szCs w:val="28"/>
        </w:rPr>
        <w:t>Нет.</w:t>
      </w:r>
    </w:p>
    <w:p w:rsidR="00C62A69" w:rsidRPr="00EB0FD2" w:rsidRDefault="00C62A69" w:rsidP="00C3474A">
      <w:pPr>
        <w:ind w:firstLine="709"/>
        <w:jc w:val="both"/>
        <w:rPr>
          <w:rFonts w:cs="Times New Roman"/>
          <w:i/>
          <w:szCs w:val="28"/>
        </w:rPr>
      </w:pPr>
    </w:p>
    <w:p w:rsidR="00A05299" w:rsidRPr="00EB0FD2" w:rsidRDefault="005E7AB2" w:rsidP="00C3474A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94</w:t>
      </w:r>
      <w:r w:rsidR="00C62A69">
        <w:rPr>
          <w:rFonts w:cs="Times New Roman"/>
          <w:b/>
          <w:color w:val="000000"/>
          <w:szCs w:val="28"/>
        </w:rPr>
        <w:t xml:space="preserve">. </w:t>
      </w:r>
      <w:r w:rsidR="00A05299" w:rsidRPr="00EB0FD2">
        <w:rPr>
          <w:rFonts w:cs="Times New Roman"/>
          <w:b/>
          <w:color w:val="000000"/>
          <w:szCs w:val="28"/>
        </w:rPr>
        <w:t xml:space="preserve">Должен ли водитель прикрепить к боковым сторонам крытого брезентом транспортного средства таблички оранжевого цвета, если в него загружен контейнер-цистерна вместимостью </w:t>
      </w:r>
      <w:smartTag w:uri="urn:schemas-microsoft-com:office:smarttags" w:element="metricconverter">
        <w:smartTagPr>
          <w:attr w:name="ProductID" w:val="6000 литров"/>
        </w:smartTagPr>
        <w:r w:rsidR="00A05299" w:rsidRPr="00EB0FD2">
          <w:rPr>
            <w:rFonts w:cs="Times New Roman"/>
            <w:b/>
            <w:color w:val="000000"/>
            <w:szCs w:val="28"/>
          </w:rPr>
          <w:t>6000 литров</w:t>
        </w:r>
      </w:smartTag>
      <w:r w:rsidR="00A05299" w:rsidRPr="00EB0FD2">
        <w:rPr>
          <w:rFonts w:cs="Times New Roman"/>
          <w:b/>
          <w:color w:val="000000"/>
          <w:szCs w:val="28"/>
        </w:rPr>
        <w:t xml:space="preserve"> с опасным грузом? </w:t>
      </w:r>
    </w:p>
    <w:p w:rsidR="00A05299" w:rsidRPr="00EB0FD2" w:rsidRDefault="00C62A69" w:rsidP="00C3474A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Да, если на табличках оранжевого цвета, прикрепленных спереди и сзади транспортной единицы, не указаны номер ООН и идентификационный номер опасности груза.</w:t>
      </w:r>
    </w:p>
    <w:p w:rsidR="00A05299" w:rsidRPr="00EB0FD2" w:rsidRDefault="00A05299" w:rsidP="00C3474A">
      <w:pPr>
        <w:ind w:firstLine="709"/>
        <w:jc w:val="both"/>
        <w:rPr>
          <w:rFonts w:cs="Times New Roman"/>
          <w:color w:val="000000"/>
          <w:szCs w:val="28"/>
        </w:rPr>
      </w:pPr>
    </w:p>
    <w:p w:rsidR="00A05299" w:rsidRPr="00EB0FD2" w:rsidRDefault="00584E11" w:rsidP="00C3474A">
      <w:pPr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95</w:t>
      </w:r>
      <w:r w:rsidR="00EA4073">
        <w:rPr>
          <w:rFonts w:cs="Times New Roman"/>
          <w:b/>
          <w:color w:val="000000"/>
          <w:szCs w:val="28"/>
        </w:rPr>
        <w:t xml:space="preserve">. </w:t>
      </w:r>
      <w:r w:rsidR="00A05299" w:rsidRPr="00EB0FD2">
        <w:rPr>
          <w:rFonts w:cs="Times New Roman"/>
          <w:b/>
          <w:color w:val="000000"/>
          <w:szCs w:val="28"/>
        </w:rPr>
        <w:t xml:space="preserve">Водитель должен перевезти два опасных груза, обладающих разными видами опасности, в пятисекционной автоцистерне. Сколько табличек оранжевого цвета должно быть прикреплено к автоцистерне? </w:t>
      </w:r>
    </w:p>
    <w:p w:rsidR="00A05299" w:rsidRPr="00EB0FD2" w:rsidRDefault="00EA4073" w:rsidP="00C3474A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05299" w:rsidRPr="00EB0FD2">
        <w:rPr>
          <w:rFonts w:cs="Times New Roman"/>
          <w:i/>
          <w:color w:val="000000"/>
          <w:szCs w:val="28"/>
        </w:rPr>
        <w:t>По одной табличке спереди и сзади транспортного средства, и, дополнительно, по одной табличке к боковым сторонам каждой секции цистерны, всего 12 табличек.</w:t>
      </w:r>
    </w:p>
    <w:p w:rsidR="00A05299" w:rsidRPr="00EB0FD2" w:rsidRDefault="00A05299" w:rsidP="00C3474A">
      <w:pPr>
        <w:ind w:firstLine="709"/>
        <w:jc w:val="both"/>
        <w:rPr>
          <w:rFonts w:cs="Times New Roman"/>
          <w:szCs w:val="28"/>
        </w:rPr>
      </w:pPr>
    </w:p>
    <w:p w:rsidR="00A3182F" w:rsidRPr="00EB0FD2" w:rsidRDefault="003E445B" w:rsidP="00505CA7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96</w:t>
      </w:r>
      <w:r w:rsidR="00A6303D">
        <w:rPr>
          <w:rFonts w:cs="Times New Roman"/>
          <w:b/>
          <w:color w:val="000000"/>
          <w:szCs w:val="28"/>
        </w:rPr>
        <w:t xml:space="preserve">. </w:t>
      </w:r>
      <w:r w:rsidR="00A3182F" w:rsidRPr="00EB0FD2">
        <w:rPr>
          <w:rFonts w:cs="Times New Roman"/>
          <w:b/>
          <w:color w:val="000000"/>
          <w:szCs w:val="28"/>
        </w:rPr>
        <w:t xml:space="preserve">Какое устройство, установленное на цистерне и обозначенное в четвертой части кода цистерны, служит для предотвращения разрушения цистерны вследствие чрезмерного повышения или понижения давления в ней? </w:t>
      </w:r>
    </w:p>
    <w:p w:rsidR="00A3182F" w:rsidRPr="00EB0FD2" w:rsidRDefault="00A6303D" w:rsidP="00505CA7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A3182F" w:rsidRPr="00EB0FD2">
        <w:rPr>
          <w:rFonts w:cs="Times New Roman"/>
          <w:i/>
          <w:color w:val="000000"/>
          <w:szCs w:val="28"/>
        </w:rPr>
        <w:t>Предохранительный клапан.</w:t>
      </w:r>
    </w:p>
    <w:p w:rsidR="00A3182F" w:rsidRPr="00EB0FD2" w:rsidRDefault="00A3182F" w:rsidP="00505CA7">
      <w:pPr>
        <w:ind w:firstLine="709"/>
        <w:jc w:val="both"/>
        <w:rPr>
          <w:rFonts w:cs="Times New Roman"/>
          <w:color w:val="000000"/>
          <w:szCs w:val="28"/>
        </w:rPr>
      </w:pPr>
    </w:p>
    <w:p w:rsidR="00A3182F" w:rsidRPr="00EB0FD2" w:rsidRDefault="003E445B" w:rsidP="00505CA7">
      <w:pPr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lastRenderedPageBreak/>
        <w:t>97</w:t>
      </w:r>
      <w:r w:rsidR="00A113A5">
        <w:rPr>
          <w:rFonts w:cs="Times New Roman"/>
          <w:b/>
          <w:color w:val="000000"/>
          <w:szCs w:val="28"/>
        </w:rPr>
        <w:t xml:space="preserve">. </w:t>
      </w:r>
      <w:r w:rsidR="00A3182F" w:rsidRPr="00EB0FD2">
        <w:rPr>
          <w:rFonts w:cs="Times New Roman"/>
          <w:b/>
          <w:color w:val="000000"/>
          <w:szCs w:val="28"/>
        </w:rPr>
        <w:t xml:space="preserve">Какое устройство служит для предотвращения проникновения пламени в цистерну для перевозки легковоспламеняющихся жидкостей? </w:t>
      </w:r>
    </w:p>
    <w:p w:rsidR="00A3182F" w:rsidRPr="00EB0FD2" w:rsidRDefault="00A113A5" w:rsidP="00505CA7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proofErr w:type="spellStart"/>
      <w:r w:rsidR="00A3182F" w:rsidRPr="00EB0FD2">
        <w:rPr>
          <w:rFonts w:cs="Times New Roman"/>
          <w:i/>
          <w:color w:val="000000"/>
          <w:szCs w:val="28"/>
        </w:rPr>
        <w:t>Пламегасительное</w:t>
      </w:r>
      <w:proofErr w:type="spellEnd"/>
      <w:r w:rsidR="00A3182F" w:rsidRPr="00EB0FD2">
        <w:rPr>
          <w:rFonts w:cs="Times New Roman"/>
          <w:i/>
          <w:color w:val="000000"/>
          <w:szCs w:val="28"/>
        </w:rPr>
        <w:t xml:space="preserve"> устройство (огневой предохранитель).</w:t>
      </w:r>
    </w:p>
    <w:p w:rsidR="00F01E87" w:rsidRPr="00EB0FD2" w:rsidRDefault="00F01E87" w:rsidP="00505CA7">
      <w:pPr>
        <w:ind w:firstLine="709"/>
        <w:jc w:val="both"/>
        <w:rPr>
          <w:rFonts w:cs="Times New Roman"/>
          <w:color w:val="000000"/>
          <w:szCs w:val="28"/>
        </w:rPr>
      </w:pPr>
    </w:p>
    <w:p w:rsidR="003F48D6" w:rsidRPr="00EB0FD2" w:rsidRDefault="003E445B" w:rsidP="00505CA7">
      <w:pPr>
        <w:pStyle w:val="a3"/>
        <w:ind w:left="0" w:firstLine="709"/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98</w:t>
      </w:r>
      <w:r w:rsidR="009C32C5">
        <w:rPr>
          <w:rFonts w:cs="Times New Roman"/>
          <w:b/>
          <w:bCs/>
          <w:color w:val="000000"/>
          <w:szCs w:val="28"/>
        </w:rPr>
        <w:t xml:space="preserve">. </w:t>
      </w:r>
      <w:r w:rsidR="003F48D6" w:rsidRPr="00EB0FD2">
        <w:rPr>
          <w:rFonts w:cs="Times New Roman"/>
          <w:b/>
          <w:bCs/>
          <w:color w:val="000000"/>
          <w:szCs w:val="28"/>
        </w:rPr>
        <w:t>Разрешается ли использовать крытые брезентом</w:t>
      </w:r>
      <w:r w:rsidR="009C32C5">
        <w:rPr>
          <w:rFonts w:cs="Times New Roman"/>
          <w:b/>
          <w:bCs/>
          <w:color w:val="000000"/>
          <w:szCs w:val="28"/>
        </w:rPr>
        <w:t xml:space="preserve"> транспортные средства для пере</w:t>
      </w:r>
      <w:r w:rsidR="003F48D6" w:rsidRPr="00EB0FD2">
        <w:rPr>
          <w:rFonts w:cs="Times New Roman"/>
          <w:b/>
          <w:bCs/>
          <w:color w:val="000000"/>
          <w:szCs w:val="28"/>
        </w:rPr>
        <w:t>возки взрывчатых веществ и изделий (класс 1)</w:t>
      </w:r>
      <w:r w:rsidR="009C32C5">
        <w:rPr>
          <w:rFonts w:cs="Times New Roman"/>
          <w:b/>
          <w:bCs/>
          <w:color w:val="000000"/>
          <w:szCs w:val="28"/>
        </w:rPr>
        <w:t xml:space="preserve"> в количествах, превышающих мак</w:t>
      </w:r>
      <w:r w:rsidR="003F48D6" w:rsidRPr="00EB0FD2">
        <w:rPr>
          <w:rFonts w:cs="Times New Roman"/>
          <w:b/>
          <w:bCs/>
          <w:color w:val="000000"/>
          <w:szCs w:val="28"/>
        </w:rPr>
        <w:t xml:space="preserve">симальные значения, указанные в подразделе 1.1.3.6 ДОПОГ? </w:t>
      </w:r>
    </w:p>
    <w:p w:rsidR="003F48D6" w:rsidRPr="00EB0FD2" w:rsidRDefault="009C32C5" w:rsidP="00505CA7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3F48D6" w:rsidRPr="00EB0FD2">
        <w:rPr>
          <w:rFonts w:cs="Times New Roman"/>
          <w:i/>
          <w:szCs w:val="28"/>
        </w:rPr>
        <w:t>Разрешается, если они соответствуют требованиям, установленным для транс</w:t>
      </w:r>
      <w:r w:rsidR="003F48D6" w:rsidRPr="00EB0FD2">
        <w:rPr>
          <w:rFonts w:cs="Times New Roman"/>
          <w:i/>
          <w:szCs w:val="28"/>
        </w:rPr>
        <w:softHyphen/>
        <w:t>портных средств EX / II.</w:t>
      </w:r>
    </w:p>
    <w:p w:rsidR="004D78DC" w:rsidRDefault="004D78DC" w:rsidP="00505CA7">
      <w:pPr>
        <w:ind w:firstLine="709"/>
        <w:jc w:val="both"/>
        <w:rPr>
          <w:rFonts w:cs="Times New Roman"/>
          <w:szCs w:val="28"/>
        </w:rPr>
      </w:pPr>
      <w:r w:rsidRPr="00EB0FD2">
        <w:rPr>
          <w:rFonts w:cs="Times New Roman"/>
          <w:szCs w:val="28"/>
        </w:rPr>
        <w:t xml:space="preserve">крайней мере, один из которых имеет минимальную емкость </w:t>
      </w:r>
      <w:smartTag w:uri="urn:schemas-microsoft-com:office:smarttags" w:element="metricconverter">
        <w:smartTagPr>
          <w:attr w:name="ProductID" w:val="6 кг"/>
        </w:smartTagPr>
        <w:r w:rsidRPr="00EB0FD2">
          <w:rPr>
            <w:rFonts w:cs="Times New Roman"/>
            <w:szCs w:val="28"/>
          </w:rPr>
          <w:t>6 кг</w:t>
        </w:r>
      </w:smartTag>
      <w:r w:rsidRPr="00EB0FD2">
        <w:rPr>
          <w:rFonts w:cs="Times New Roman"/>
          <w:szCs w:val="28"/>
        </w:rPr>
        <w:t>.</w:t>
      </w:r>
    </w:p>
    <w:p w:rsidR="00CA1F34" w:rsidRPr="00EB0FD2" w:rsidRDefault="00CA1F34" w:rsidP="00505CA7">
      <w:pPr>
        <w:ind w:firstLine="709"/>
        <w:jc w:val="both"/>
        <w:rPr>
          <w:rFonts w:cs="Times New Roman"/>
          <w:szCs w:val="28"/>
        </w:rPr>
      </w:pPr>
    </w:p>
    <w:p w:rsidR="00EE7788" w:rsidRPr="00EB0FD2" w:rsidRDefault="003E445B" w:rsidP="00505CA7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99</w:t>
      </w:r>
      <w:r w:rsidR="00CA1F34">
        <w:rPr>
          <w:rFonts w:cs="Times New Roman"/>
          <w:b/>
          <w:szCs w:val="28"/>
        </w:rPr>
        <w:t xml:space="preserve">. </w:t>
      </w:r>
      <w:r w:rsidR="00EE7788" w:rsidRPr="00EB0FD2">
        <w:rPr>
          <w:rFonts w:cs="Times New Roman"/>
          <w:b/>
          <w:szCs w:val="28"/>
        </w:rPr>
        <w:t>Какое количество пассажиров разрешено перевозить на транспортном средстве с опасным грузом, маркированном табличками оранжевого цвета?</w:t>
      </w:r>
    </w:p>
    <w:p w:rsidR="00EE7788" w:rsidRPr="00EB0FD2" w:rsidRDefault="00CA1F34" w:rsidP="00505CA7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EE7788" w:rsidRPr="00EB0FD2">
        <w:rPr>
          <w:rFonts w:cs="Times New Roman"/>
          <w:i/>
          <w:szCs w:val="28"/>
        </w:rPr>
        <w:t>На транспортном средстве с опасным грузом, маркированном табличками оранжевого цвета, запрещено перевозить пассажиров.</w:t>
      </w:r>
    </w:p>
    <w:p w:rsidR="00C13BE4" w:rsidRPr="00EB0FD2" w:rsidRDefault="00C13BE4" w:rsidP="00505CA7">
      <w:pPr>
        <w:ind w:firstLine="709"/>
        <w:jc w:val="both"/>
        <w:rPr>
          <w:rFonts w:cs="Times New Roman"/>
          <w:szCs w:val="28"/>
        </w:rPr>
      </w:pPr>
    </w:p>
    <w:p w:rsidR="00C13BE4" w:rsidRPr="00EB0FD2" w:rsidRDefault="00526997" w:rsidP="00505CA7">
      <w:pPr>
        <w:pStyle w:val="a3"/>
        <w:ind w:left="0" w:firstLine="709"/>
        <w:jc w:val="both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b/>
          <w:color w:val="000000"/>
          <w:szCs w:val="28"/>
          <w:lang w:eastAsia="ru-RU"/>
        </w:rPr>
        <w:t>1</w:t>
      </w:r>
      <w:r w:rsidR="00544DF4">
        <w:rPr>
          <w:rFonts w:cs="Times New Roman"/>
          <w:b/>
          <w:color w:val="000000"/>
          <w:szCs w:val="28"/>
          <w:lang w:eastAsia="ru-RU"/>
        </w:rPr>
        <w:t>00</w:t>
      </w:r>
      <w:r>
        <w:rPr>
          <w:rFonts w:cs="Times New Roman"/>
          <w:b/>
          <w:color w:val="000000"/>
          <w:szCs w:val="28"/>
          <w:lang w:eastAsia="ru-RU"/>
        </w:rPr>
        <w:t xml:space="preserve">. </w:t>
      </w:r>
      <w:r w:rsidR="00C13BE4" w:rsidRPr="00EB0FD2">
        <w:rPr>
          <w:rFonts w:cs="Times New Roman"/>
          <w:b/>
          <w:color w:val="000000"/>
          <w:szCs w:val="28"/>
          <w:lang w:eastAsia="ru-RU"/>
        </w:rPr>
        <w:t xml:space="preserve">На каком расстоянии от крайней задней точки стенки цистерны или от выступающей арматуры, соприкасающейся с перевозимым веществом, согласно ДОПОГ, требуется устанавливать бампер, защищающий цистерну с задней стороны? </w:t>
      </w:r>
    </w:p>
    <w:p w:rsidR="00C13BE4" w:rsidRPr="00EB0FD2" w:rsidRDefault="00526997" w:rsidP="00505CA7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C13BE4" w:rsidRPr="00EB0FD2">
        <w:rPr>
          <w:rFonts w:cs="Times New Roman"/>
          <w:i/>
          <w:color w:val="000000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100 мм"/>
        </w:smartTagPr>
        <w:smartTag w:uri="urn:schemas-microsoft-com:office:smarttags" w:element="metricconverter">
          <w:smartTagPr>
            <w:attr w:name="ProductID" w:val="100 мм"/>
          </w:smartTagPr>
          <w:r w:rsidR="00C13BE4" w:rsidRPr="00EB0FD2">
            <w:rPr>
              <w:rFonts w:cs="Times New Roman"/>
              <w:i/>
              <w:color w:val="000000"/>
              <w:szCs w:val="28"/>
            </w:rPr>
            <w:t>100 мм</w:t>
          </w:r>
        </w:smartTag>
        <w:r w:rsidR="00C13BE4" w:rsidRPr="00EB0FD2">
          <w:rPr>
            <w:rFonts w:cs="Times New Roman"/>
            <w:i/>
            <w:color w:val="000000"/>
            <w:szCs w:val="28"/>
          </w:rPr>
          <w:t>.</w:t>
        </w:r>
      </w:smartTag>
    </w:p>
    <w:p w:rsidR="00C13BE4" w:rsidRPr="00EB0FD2" w:rsidRDefault="00C13BE4" w:rsidP="00505CA7">
      <w:pPr>
        <w:ind w:firstLine="709"/>
        <w:jc w:val="both"/>
        <w:rPr>
          <w:rFonts w:cs="Times New Roman"/>
          <w:szCs w:val="28"/>
        </w:rPr>
      </w:pPr>
    </w:p>
    <w:p w:rsidR="00C72CCB" w:rsidRPr="00EB0FD2" w:rsidRDefault="00881654" w:rsidP="00505CA7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1</w:t>
      </w:r>
      <w:r w:rsidR="00544DF4">
        <w:rPr>
          <w:rFonts w:cs="Times New Roman"/>
          <w:b/>
          <w:color w:val="000000"/>
          <w:szCs w:val="28"/>
        </w:rPr>
        <w:t>01</w:t>
      </w:r>
      <w:r>
        <w:rPr>
          <w:rFonts w:cs="Times New Roman"/>
          <w:b/>
          <w:color w:val="000000"/>
          <w:szCs w:val="28"/>
        </w:rPr>
        <w:t xml:space="preserve">. </w:t>
      </w:r>
      <w:r w:rsidR="00C72CCB" w:rsidRPr="00EB0FD2">
        <w:rPr>
          <w:rFonts w:cs="Times New Roman"/>
          <w:b/>
          <w:color w:val="000000"/>
          <w:szCs w:val="28"/>
        </w:rPr>
        <w:t>Для каких из перечисленных транспортных сре</w:t>
      </w:r>
      <w:proofErr w:type="gramStart"/>
      <w:r w:rsidR="00C72CCB" w:rsidRPr="00EB0FD2">
        <w:rPr>
          <w:rFonts w:cs="Times New Roman"/>
          <w:b/>
          <w:color w:val="000000"/>
          <w:szCs w:val="28"/>
        </w:rPr>
        <w:t>дств тр</w:t>
      </w:r>
      <w:proofErr w:type="gramEnd"/>
      <w:r w:rsidR="00C72CCB" w:rsidRPr="00EB0FD2">
        <w:rPr>
          <w:rFonts w:cs="Times New Roman"/>
          <w:b/>
          <w:color w:val="000000"/>
          <w:szCs w:val="28"/>
        </w:rPr>
        <w:t xml:space="preserve">ебуется свидетельство о допущении их к перевозке некоторых опасных грузов? </w:t>
      </w:r>
    </w:p>
    <w:p w:rsidR="00C72CCB" w:rsidRPr="00EB0FD2" w:rsidRDefault="00881654" w:rsidP="00505CA7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C72CCB" w:rsidRPr="00EB0FD2">
        <w:rPr>
          <w:rFonts w:cs="Times New Roman"/>
          <w:i/>
          <w:color w:val="000000"/>
          <w:szCs w:val="28"/>
        </w:rPr>
        <w:t>Для всех транспортных средств EX/III, FL и АТ, перевозящих опасные грузы.</w:t>
      </w:r>
    </w:p>
    <w:p w:rsidR="00881654" w:rsidRDefault="00881654" w:rsidP="00505CA7">
      <w:pPr>
        <w:ind w:firstLine="709"/>
        <w:jc w:val="both"/>
        <w:rPr>
          <w:rFonts w:cs="Times New Roman"/>
          <w:b/>
          <w:color w:val="000000"/>
          <w:szCs w:val="28"/>
        </w:rPr>
      </w:pPr>
    </w:p>
    <w:p w:rsidR="00C72CCB" w:rsidRPr="00EB0FD2" w:rsidRDefault="00336A19" w:rsidP="00505CA7">
      <w:pPr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1</w:t>
      </w:r>
      <w:r w:rsidR="00544DF4">
        <w:rPr>
          <w:rFonts w:cs="Times New Roman"/>
          <w:b/>
          <w:color w:val="000000"/>
          <w:szCs w:val="28"/>
        </w:rPr>
        <w:t>02</w:t>
      </w:r>
      <w:r>
        <w:rPr>
          <w:rFonts w:cs="Times New Roman"/>
          <w:b/>
          <w:color w:val="000000"/>
          <w:szCs w:val="28"/>
        </w:rPr>
        <w:t xml:space="preserve">. </w:t>
      </w:r>
      <w:r w:rsidR="00C72CCB" w:rsidRPr="00EB0FD2">
        <w:rPr>
          <w:rFonts w:cs="Times New Roman"/>
          <w:b/>
          <w:color w:val="000000"/>
          <w:szCs w:val="28"/>
        </w:rPr>
        <w:t xml:space="preserve">Какой из указанных документов является обязательным документом при перевозке в цистерне в соответствии с ДОПОГ? </w:t>
      </w:r>
    </w:p>
    <w:p w:rsidR="00C72CCB" w:rsidRPr="00EB0FD2" w:rsidRDefault="00336A19" w:rsidP="00505CA7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C72CCB" w:rsidRPr="00EB0FD2">
        <w:rPr>
          <w:rFonts w:cs="Times New Roman"/>
          <w:i/>
          <w:color w:val="000000"/>
          <w:szCs w:val="28"/>
        </w:rPr>
        <w:t>Свидетельство о допущении транспортных сре</w:t>
      </w:r>
      <w:proofErr w:type="gramStart"/>
      <w:r w:rsidR="00C72CCB" w:rsidRPr="00EB0FD2">
        <w:rPr>
          <w:rFonts w:cs="Times New Roman"/>
          <w:i/>
          <w:color w:val="000000"/>
          <w:szCs w:val="28"/>
        </w:rPr>
        <w:t>дств к п</w:t>
      </w:r>
      <w:proofErr w:type="gramEnd"/>
      <w:r w:rsidR="00C72CCB" w:rsidRPr="00EB0FD2">
        <w:rPr>
          <w:rFonts w:cs="Times New Roman"/>
          <w:i/>
          <w:color w:val="000000"/>
          <w:szCs w:val="28"/>
        </w:rPr>
        <w:t>еревозке некоторых опасных грузов.</w:t>
      </w:r>
    </w:p>
    <w:p w:rsidR="00985F3E" w:rsidRPr="00EB0FD2" w:rsidRDefault="00985F3E" w:rsidP="00505CA7">
      <w:pPr>
        <w:ind w:firstLine="709"/>
        <w:jc w:val="both"/>
        <w:rPr>
          <w:rFonts w:cs="Times New Roman"/>
          <w:szCs w:val="28"/>
        </w:rPr>
      </w:pPr>
    </w:p>
    <w:p w:rsidR="00227E66" w:rsidRPr="00227E66" w:rsidRDefault="00784212" w:rsidP="00505CA7">
      <w:pPr>
        <w:pStyle w:val="a3"/>
        <w:ind w:left="0" w:firstLine="709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1</w:t>
      </w:r>
      <w:r w:rsidR="00544DF4">
        <w:rPr>
          <w:b/>
          <w:bCs/>
          <w:color w:val="000000"/>
          <w:szCs w:val="28"/>
        </w:rPr>
        <w:t>03</w:t>
      </w:r>
      <w:r>
        <w:rPr>
          <w:b/>
          <w:bCs/>
          <w:color w:val="000000"/>
          <w:szCs w:val="28"/>
        </w:rPr>
        <w:t xml:space="preserve">. </w:t>
      </w:r>
      <w:r w:rsidR="00227E66" w:rsidRPr="00227E66">
        <w:rPr>
          <w:b/>
          <w:bCs/>
          <w:color w:val="000000"/>
          <w:szCs w:val="28"/>
        </w:rPr>
        <w:t xml:space="preserve">Необходимо ли перед погрузкой взрывчатых веществ и изделий проводить осмотр и при необходимости очистку грузового отделения транспортного средства? </w:t>
      </w:r>
    </w:p>
    <w:p w:rsidR="00227E66" w:rsidRPr="00CD20A4" w:rsidRDefault="00784212" w:rsidP="00505CA7">
      <w:pPr>
        <w:autoSpaceDE w:val="0"/>
        <w:autoSpaceDN w:val="0"/>
        <w:adjustRightInd w:val="0"/>
        <w:ind w:firstLine="709"/>
        <w:jc w:val="both"/>
        <w:rPr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227E66" w:rsidRPr="00CD20A4">
        <w:rPr>
          <w:i/>
          <w:color w:val="000000"/>
          <w:szCs w:val="28"/>
        </w:rPr>
        <w:t>Перед погрузкой необходимо произвести т</w:t>
      </w:r>
      <w:r>
        <w:rPr>
          <w:i/>
          <w:color w:val="000000"/>
          <w:szCs w:val="28"/>
        </w:rPr>
        <w:t>щательную очистку грузовой плат</w:t>
      </w:r>
      <w:r w:rsidR="00227E66" w:rsidRPr="00CD20A4">
        <w:rPr>
          <w:i/>
          <w:color w:val="000000"/>
          <w:szCs w:val="28"/>
        </w:rPr>
        <w:t>формы транспортного средства.</w:t>
      </w:r>
    </w:p>
    <w:p w:rsidR="004B6E8E" w:rsidRDefault="004B6E8E" w:rsidP="00505CA7">
      <w:pPr>
        <w:ind w:firstLine="709"/>
        <w:jc w:val="both"/>
        <w:rPr>
          <w:rFonts w:cs="Times New Roman"/>
          <w:szCs w:val="28"/>
        </w:rPr>
      </w:pPr>
    </w:p>
    <w:p w:rsidR="00E16E90" w:rsidRPr="00EB0FD2" w:rsidRDefault="00961739" w:rsidP="00505CA7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</w:t>
      </w:r>
      <w:r w:rsidR="00544DF4">
        <w:rPr>
          <w:rFonts w:cs="Times New Roman"/>
          <w:b/>
          <w:szCs w:val="28"/>
        </w:rPr>
        <w:t>04</w:t>
      </w:r>
      <w:r>
        <w:rPr>
          <w:rFonts w:cs="Times New Roman"/>
          <w:b/>
          <w:szCs w:val="28"/>
        </w:rPr>
        <w:t xml:space="preserve">. </w:t>
      </w:r>
      <w:r w:rsidR="00E16E90" w:rsidRPr="00EB0FD2">
        <w:rPr>
          <w:rFonts w:cs="Times New Roman"/>
          <w:b/>
          <w:szCs w:val="28"/>
        </w:rPr>
        <w:t>Какие грузы относятся к грузам повышенной опасности?</w:t>
      </w:r>
    </w:p>
    <w:p w:rsidR="00E16E90" w:rsidRPr="00EB0FD2" w:rsidRDefault="00961739" w:rsidP="00505CA7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E16E90" w:rsidRPr="00EB0FD2">
        <w:rPr>
          <w:rFonts w:cs="Times New Roman"/>
          <w:i/>
          <w:szCs w:val="28"/>
        </w:rPr>
        <w:t>Грузы, которые могут быть использованы не по назначению, а в террористических целях.</w:t>
      </w:r>
    </w:p>
    <w:p w:rsidR="005312F2" w:rsidRPr="00EB0FD2" w:rsidRDefault="005312F2" w:rsidP="00505CA7">
      <w:pPr>
        <w:ind w:firstLine="709"/>
        <w:jc w:val="both"/>
        <w:rPr>
          <w:rFonts w:cs="Times New Roman"/>
          <w:szCs w:val="28"/>
        </w:rPr>
      </w:pPr>
    </w:p>
    <w:p w:rsidR="00B1606F" w:rsidRPr="00EB0FD2" w:rsidRDefault="00961739" w:rsidP="00505CA7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1</w:t>
      </w:r>
      <w:r w:rsidR="00544DF4">
        <w:rPr>
          <w:rFonts w:cs="Times New Roman"/>
          <w:b/>
          <w:szCs w:val="28"/>
        </w:rPr>
        <w:t>05</w:t>
      </w:r>
      <w:r>
        <w:rPr>
          <w:rFonts w:cs="Times New Roman"/>
          <w:b/>
          <w:szCs w:val="28"/>
        </w:rPr>
        <w:t xml:space="preserve">. </w:t>
      </w:r>
      <w:r w:rsidR="00B1606F" w:rsidRPr="00EB0FD2">
        <w:rPr>
          <w:rFonts w:cs="Times New Roman"/>
          <w:b/>
          <w:szCs w:val="28"/>
        </w:rPr>
        <w:t>В каком случае к транспортному средству, перевозящему опасные грузы навалом/насыпью, должны прикрепляться таблички оранжевого цвета и большие знаки опасности?</w:t>
      </w:r>
    </w:p>
    <w:p w:rsidR="00B1606F" w:rsidRPr="00EB0FD2" w:rsidRDefault="00961739" w:rsidP="00505CA7">
      <w:pPr>
        <w:ind w:firstLine="709"/>
        <w:jc w:val="both"/>
        <w:rPr>
          <w:rFonts w:cs="Times New Roman"/>
          <w:i/>
          <w:szCs w:val="28"/>
        </w:rPr>
      </w:pPr>
      <w:r w:rsidRPr="00540061">
        <w:rPr>
          <w:i/>
          <w:szCs w:val="28"/>
        </w:rPr>
        <w:t xml:space="preserve">Ответ: </w:t>
      </w:r>
      <w:r w:rsidR="00B1606F" w:rsidRPr="00EB0FD2">
        <w:rPr>
          <w:rFonts w:cs="Times New Roman"/>
          <w:i/>
          <w:szCs w:val="28"/>
        </w:rPr>
        <w:t xml:space="preserve">В любом случае при перевозке опасных грузов навалом/насыпью, а </w:t>
      </w:r>
      <w:proofErr w:type="gramStart"/>
      <w:r w:rsidR="00B1606F" w:rsidRPr="00EB0FD2">
        <w:rPr>
          <w:rFonts w:cs="Times New Roman"/>
          <w:i/>
          <w:szCs w:val="28"/>
        </w:rPr>
        <w:t>также</w:t>
      </w:r>
      <w:proofErr w:type="gramEnd"/>
      <w:r w:rsidR="00B1606F" w:rsidRPr="00EB0FD2">
        <w:rPr>
          <w:rFonts w:cs="Times New Roman"/>
          <w:i/>
          <w:szCs w:val="28"/>
        </w:rPr>
        <w:t xml:space="preserve"> если транспортное средство не было очищено от остатков опасных грузов.</w:t>
      </w:r>
    </w:p>
    <w:p w:rsidR="00A05299" w:rsidRPr="00EB0FD2" w:rsidRDefault="00A05299" w:rsidP="00505CA7">
      <w:pPr>
        <w:ind w:firstLine="709"/>
        <w:jc w:val="both"/>
        <w:rPr>
          <w:rFonts w:cs="Times New Roman"/>
          <w:szCs w:val="28"/>
        </w:rPr>
      </w:pPr>
    </w:p>
    <w:p w:rsidR="00C13BE4" w:rsidRPr="00EB0FD2" w:rsidRDefault="00961739" w:rsidP="00505CA7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1</w:t>
      </w:r>
      <w:r w:rsidR="005F24F2">
        <w:rPr>
          <w:rFonts w:cs="Times New Roman"/>
          <w:b/>
          <w:color w:val="000000"/>
          <w:szCs w:val="28"/>
        </w:rPr>
        <w:t>06</w:t>
      </w:r>
      <w:r>
        <w:rPr>
          <w:rFonts w:cs="Times New Roman"/>
          <w:b/>
          <w:color w:val="000000"/>
          <w:szCs w:val="28"/>
        </w:rPr>
        <w:t xml:space="preserve">. </w:t>
      </w:r>
      <w:r w:rsidR="00C13BE4" w:rsidRPr="00EB0FD2">
        <w:rPr>
          <w:rFonts w:cs="Times New Roman"/>
          <w:b/>
          <w:color w:val="000000"/>
          <w:szCs w:val="28"/>
        </w:rPr>
        <w:t xml:space="preserve">Требуется ли плавкий предохранитель для защиты электрической цепи, соединяющей аккумуляторную батарею со стартером, на транспортных средствах </w:t>
      </w:r>
      <w:r w:rsidR="00C13BE4" w:rsidRPr="00EB0FD2">
        <w:rPr>
          <w:rFonts w:cs="Times New Roman"/>
          <w:b/>
          <w:color w:val="000000"/>
          <w:szCs w:val="28"/>
          <w:lang w:val="en-US"/>
        </w:rPr>
        <w:t>FL</w:t>
      </w:r>
      <w:r w:rsidR="00C13BE4" w:rsidRPr="00EB0FD2">
        <w:rPr>
          <w:rFonts w:cs="Times New Roman"/>
          <w:b/>
          <w:color w:val="000000"/>
          <w:szCs w:val="28"/>
        </w:rPr>
        <w:t xml:space="preserve"> и АТ? </w:t>
      </w:r>
    </w:p>
    <w:p w:rsidR="00C13BE4" w:rsidRDefault="00961739" w:rsidP="00505CA7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540061">
        <w:rPr>
          <w:i/>
          <w:szCs w:val="28"/>
        </w:rPr>
        <w:t xml:space="preserve">Ответ: </w:t>
      </w:r>
      <w:r w:rsidR="00C13BE4" w:rsidRPr="00EB0FD2">
        <w:rPr>
          <w:rFonts w:cs="Times New Roman"/>
          <w:i/>
          <w:color w:val="000000"/>
          <w:szCs w:val="28"/>
        </w:rPr>
        <w:t>Не требуется.</w:t>
      </w:r>
    </w:p>
    <w:p w:rsidR="00961739" w:rsidRPr="00EB0FD2" w:rsidRDefault="00961739" w:rsidP="00505CA7">
      <w:pPr>
        <w:ind w:firstLine="709"/>
        <w:jc w:val="both"/>
        <w:rPr>
          <w:rFonts w:cs="Times New Roman"/>
          <w:i/>
          <w:color w:val="000000"/>
          <w:szCs w:val="28"/>
        </w:rPr>
      </w:pPr>
    </w:p>
    <w:p w:rsidR="00C13BE4" w:rsidRPr="00EB0FD2" w:rsidRDefault="00961739" w:rsidP="00505CA7">
      <w:pPr>
        <w:pStyle w:val="a3"/>
        <w:ind w:left="0" w:firstLine="709"/>
        <w:jc w:val="both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b/>
          <w:color w:val="000000"/>
          <w:szCs w:val="28"/>
          <w:lang w:eastAsia="ru-RU"/>
        </w:rPr>
        <w:t>1</w:t>
      </w:r>
      <w:r w:rsidR="005F24F2">
        <w:rPr>
          <w:rFonts w:cs="Times New Roman"/>
          <w:b/>
          <w:color w:val="000000"/>
          <w:szCs w:val="28"/>
          <w:lang w:eastAsia="ru-RU"/>
        </w:rPr>
        <w:t>07</w:t>
      </w:r>
      <w:r>
        <w:rPr>
          <w:rFonts w:cs="Times New Roman"/>
          <w:b/>
          <w:color w:val="000000"/>
          <w:szCs w:val="28"/>
          <w:lang w:eastAsia="ru-RU"/>
        </w:rPr>
        <w:t xml:space="preserve">. </w:t>
      </w:r>
      <w:r w:rsidR="00C13BE4" w:rsidRPr="00EB0FD2">
        <w:rPr>
          <w:rFonts w:cs="Times New Roman"/>
          <w:b/>
          <w:color w:val="000000"/>
          <w:szCs w:val="28"/>
          <w:lang w:eastAsia="ru-RU"/>
        </w:rPr>
        <w:t xml:space="preserve">При </w:t>
      </w:r>
      <w:proofErr w:type="gramStart"/>
      <w:r w:rsidR="00C13BE4" w:rsidRPr="00EB0FD2">
        <w:rPr>
          <w:rFonts w:cs="Times New Roman"/>
          <w:b/>
          <w:color w:val="000000"/>
          <w:szCs w:val="28"/>
          <w:lang w:eastAsia="ru-RU"/>
        </w:rPr>
        <w:t>перевозке</w:t>
      </w:r>
      <w:proofErr w:type="gramEnd"/>
      <w:r w:rsidR="00C13BE4" w:rsidRPr="00EB0FD2">
        <w:rPr>
          <w:rFonts w:cs="Times New Roman"/>
          <w:b/>
          <w:color w:val="000000"/>
          <w:szCs w:val="28"/>
          <w:lang w:eastAsia="ru-RU"/>
        </w:rPr>
        <w:t xml:space="preserve"> каких опасных грузов необходим включенный проблесковый маячок желтого или оранжевого цвета? </w:t>
      </w:r>
    </w:p>
    <w:p w:rsidR="00C13BE4" w:rsidRPr="00EB0FD2" w:rsidRDefault="00961739" w:rsidP="00505CA7">
      <w:pPr>
        <w:ind w:firstLine="709"/>
        <w:jc w:val="both"/>
        <w:rPr>
          <w:rFonts w:cs="Times New Roman"/>
          <w:color w:val="000000"/>
          <w:szCs w:val="28"/>
          <w:lang w:eastAsia="ru-RU"/>
        </w:rPr>
      </w:pPr>
      <w:r w:rsidRPr="00540061">
        <w:rPr>
          <w:i/>
          <w:szCs w:val="28"/>
        </w:rPr>
        <w:t xml:space="preserve">Ответ: </w:t>
      </w:r>
      <w:r w:rsidR="00C13BE4" w:rsidRPr="00EB0FD2">
        <w:rPr>
          <w:rFonts w:cs="Times New Roman"/>
          <w:i/>
          <w:color w:val="000000"/>
          <w:szCs w:val="28"/>
          <w:lang w:eastAsia="ru-RU"/>
        </w:rPr>
        <w:t>Легковоспламеняющиеся жидкости.</w:t>
      </w:r>
    </w:p>
    <w:p w:rsidR="00F01E87" w:rsidRPr="00EB0FD2" w:rsidRDefault="00F01E87" w:rsidP="00505CA7">
      <w:pPr>
        <w:ind w:firstLine="709"/>
        <w:jc w:val="both"/>
        <w:rPr>
          <w:rFonts w:cs="Times New Roman"/>
          <w:szCs w:val="28"/>
        </w:rPr>
      </w:pPr>
    </w:p>
    <w:p w:rsidR="003F48D6" w:rsidRPr="00EB0FD2" w:rsidRDefault="00477C86" w:rsidP="00505CA7">
      <w:pPr>
        <w:pStyle w:val="11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F24F2">
        <w:rPr>
          <w:rFonts w:ascii="Times New Roman" w:hAnsi="Times New Roman"/>
          <w:b/>
          <w:sz w:val="28"/>
          <w:szCs w:val="28"/>
        </w:rPr>
        <w:t>08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3F48D6" w:rsidRPr="00EB0FD2">
        <w:rPr>
          <w:rFonts w:ascii="Times New Roman" w:hAnsi="Times New Roman"/>
          <w:b/>
          <w:sz w:val="28"/>
          <w:szCs w:val="28"/>
        </w:rPr>
        <w:t xml:space="preserve">В каком случае не применяются дополнительные требования к конструкции транспортного средства, используемого для перевозки опасных грузов класса 1? </w:t>
      </w:r>
    </w:p>
    <w:p w:rsidR="003F48D6" w:rsidRPr="00EB0FD2" w:rsidRDefault="00477C86" w:rsidP="00505CA7">
      <w:pPr>
        <w:pStyle w:val="11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77C86">
        <w:rPr>
          <w:rFonts w:ascii="Times New Roman" w:hAnsi="Times New Roman"/>
          <w:i/>
          <w:sz w:val="28"/>
          <w:szCs w:val="28"/>
        </w:rPr>
        <w:t>Ответ:</w:t>
      </w:r>
      <w:r w:rsidRPr="00540061">
        <w:rPr>
          <w:i/>
          <w:szCs w:val="28"/>
        </w:rPr>
        <w:t xml:space="preserve"> </w:t>
      </w:r>
      <w:r w:rsidR="003F48D6" w:rsidRPr="00EB0FD2">
        <w:rPr>
          <w:rFonts w:ascii="Times New Roman" w:hAnsi="Times New Roman"/>
          <w:i/>
          <w:sz w:val="28"/>
          <w:szCs w:val="28"/>
        </w:rPr>
        <w:t>В случае, когда общее количество опасных грузов не превышает максимального значения, определенного в соответствии с транспортными категориями грузов</w:t>
      </w:r>
    </w:p>
    <w:p w:rsidR="002A1F68" w:rsidRPr="00EB0FD2" w:rsidRDefault="002A1F68" w:rsidP="00505CA7">
      <w:pPr>
        <w:ind w:firstLine="709"/>
        <w:jc w:val="both"/>
        <w:rPr>
          <w:rFonts w:cs="Times New Roman"/>
          <w:szCs w:val="28"/>
        </w:rPr>
      </w:pPr>
    </w:p>
    <w:p w:rsidR="00DF739B" w:rsidRPr="00EB0FD2" w:rsidRDefault="00FB527D" w:rsidP="00505CA7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</w:t>
      </w:r>
      <w:r w:rsidR="005F24F2">
        <w:rPr>
          <w:rFonts w:cs="Times New Roman"/>
          <w:b/>
          <w:szCs w:val="28"/>
        </w:rPr>
        <w:t>09</w:t>
      </w:r>
      <w:r>
        <w:rPr>
          <w:rFonts w:cs="Times New Roman"/>
          <w:b/>
          <w:szCs w:val="28"/>
        </w:rPr>
        <w:t xml:space="preserve">. </w:t>
      </w:r>
      <w:r w:rsidR="00DF739B" w:rsidRPr="00EB0FD2">
        <w:rPr>
          <w:rFonts w:cs="Times New Roman"/>
          <w:b/>
          <w:szCs w:val="28"/>
        </w:rPr>
        <w:t>В каком случае разрешается работа двигателя транспортного средства при выполнении погрузочно-разгрузочных работ с опасными грузами?</w:t>
      </w:r>
    </w:p>
    <w:p w:rsidR="00DF739B" w:rsidRPr="00EB0FD2" w:rsidRDefault="00FB527D" w:rsidP="00505CA7">
      <w:pPr>
        <w:ind w:firstLine="709"/>
        <w:jc w:val="both"/>
        <w:rPr>
          <w:rFonts w:cs="Times New Roman"/>
          <w:i/>
          <w:szCs w:val="28"/>
        </w:rPr>
      </w:pPr>
      <w:r w:rsidRPr="00477C86">
        <w:rPr>
          <w:rFonts w:cs="Times New Roman"/>
          <w:i/>
          <w:szCs w:val="28"/>
        </w:rPr>
        <w:t>Ответ:</w:t>
      </w:r>
      <w:r w:rsidRPr="00540061">
        <w:rPr>
          <w:i/>
          <w:szCs w:val="28"/>
        </w:rPr>
        <w:t xml:space="preserve"> </w:t>
      </w:r>
      <w:r w:rsidR="00DF739B" w:rsidRPr="00EB0FD2">
        <w:rPr>
          <w:rFonts w:cs="Times New Roman"/>
          <w:i/>
          <w:szCs w:val="28"/>
        </w:rPr>
        <w:t>Когда использование двигателя транспортного средства необходимо для приведения в действие механизмов, которые используются во время погрузки или разгрузки транспортного средства.</w:t>
      </w:r>
    </w:p>
    <w:p w:rsidR="009C343D" w:rsidRPr="00EB0FD2" w:rsidRDefault="009C343D" w:rsidP="00505CA7">
      <w:pPr>
        <w:ind w:firstLine="709"/>
        <w:jc w:val="both"/>
        <w:rPr>
          <w:rFonts w:cs="Times New Roman"/>
          <w:szCs w:val="28"/>
        </w:rPr>
      </w:pPr>
    </w:p>
    <w:p w:rsidR="005777B0" w:rsidRPr="00EB0FD2" w:rsidRDefault="000262FB" w:rsidP="00505CA7">
      <w:pPr>
        <w:pStyle w:val="a3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1</w:t>
      </w:r>
      <w:r w:rsidR="007E1434">
        <w:rPr>
          <w:rFonts w:cs="Times New Roman"/>
          <w:b/>
          <w:color w:val="000000"/>
          <w:szCs w:val="28"/>
        </w:rPr>
        <w:t>10</w:t>
      </w:r>
      <w:r>
        <w:rPr>
          <w:rFonts w:cs="Times New Roman"/>
          <w:b/>
          <w:color w:val="000000"/>
          <w:szCs w:val="28"/>
        </w:rPr>
        <w:t xml:space="preserve">. </w:t>
      </w:r>
      <w:r w:rsidR="005777B0" w:rsidRPr="00EB0FD2">
        <w:rPr>
          <w:rFonts w:cs="Times New Roman"/>
          <w:b/>
          <w:color w:val="000000"/>
          <w:szCs w:val="28"/>
        </w:rPr>
        <w:t xml:space="preserve">Какая цистерна подлежит обработке только в порожнем состоянии? </w:t>
      </w:r>
    </w:p>
    <w:p w:rsidR="005777B0" w:rsidRPr="00EB0FD2" w:rsidRDefault="000262FB" w:rsidP="00505CA7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477C86">
        <w:rPr>
          <w:rFonts w:cs="Times New Roman"/>
          <w:i/>
          <w:szCs w:val="28"/>
        </w:rPr>
        <w:t>Ответ:</w:t>
      </w:r>
      <w:r w:rsidRPr="00540061">
        <w:rPr>
          <w:i/>
          <w:szCs w:val="28"/>
        </w:rPr>
        <w:t xml:space="preserve"> </w:t>
      </w:r>
      <w:r w:rsidR="005777B0" w:rsidRPr="00EB0FD2">
        <w:rPr>
          <w:rFonts w:cs="Times New Roman"/>
          <w:i/>
          <w:color w:val="000000"/>
          <w:szCs w:val="28"/>
        </w:rPr>
        <w:t>Съемная цистерна.</w:t>
      </w:r>
    </w:p>
    <w:p w:rsidR="005777B0" w:rsidRPr="00EB0FD2" w:rsidRDefault="005777B0" w:rsidP="00505CA7">
      <w:pPr>
        <w:ind w:firstLine="709"/>
        <w:jc w:val="both"/>
        <w:rPr>
          <w:rFonts w:cs="Times New Roman"/>
          <w:szCs w:val="28"/>
        </w:rPr>
      </w:pPr>
    </w:p>
    <w:p w:rsidR="006728EF" w:rsidRPr="00EB0FD2" w:rsidRDefault="00F164D0" w:rsidP="00505CA7">
      <w:pPr>
        <w:pStyle w:val="a3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1</w:t>
      </w:r>
      <w:r w:rsidR="00046590">
        <w:rPr>
          <w:rFonts w:cs="Times New Roman"/>
          <w:b/>
          <w:color w:val="000000"/>
          <w:szCs w:val="28"/>
        </w:rPr>
        <w:t>11</w:t>
      </w:r>
      <w:r>
        <w:rPr>
          <w:rFonts w:cs="Times New Roman"/>
          <w:b/>
          <w:color w:val="000000"/>
          <w:szCs w:val="28"/>
        </w:rPr>
        <w:t xml:space="preserve">. </w:t>
      </w:r>
      <w:r w:rsidR="006728EF" w:rsidRPr="00EB0FD2">
        <w:rPr>
          <w:rFonts w:cs="Times New Roman"/>
          <w:b/>
          <w:color w:val="000000"/>
          <w:szCs w:val="28"/>
        </w:rPr>
        <w:t xml:space="preserve">Может ли конструкция транспортного средства одновременно соответствовать требованиям, которые предъявляются к транспортным средствам </w:t>
      </w:r>
      <w:r w:rsidR="006728EF" w:rsidRPr="00EB0FD2">
        <w:rPr>
          <w:rFonts w:cs="Times New Roman"/>
          <w:b/>
          <w:color w:val="000000"/>
          <w:szCs w:val="28"/>
          <w:lang w:val="en-US"/>
        </w:rPr>
        <w:t>FL</w:t>
      </w:r>
      <w:r w:rsidR="006728EF" w:rsidRPr="00EB0FD2">
        <w:rPr>
          <w:rFonts w:cs="Times New Roman"/>
          <w:b/>
          <w:color w:val="000000"/>
          <w:szCs w:val="28"/>
        </w:rPr>
        <w:t xml:space="preserve"> и </w:t>
      </w:r>
      <w:r w:rsidR="006728EF" w:rsidRPr="00EB0FD2">
        <w:rPr>
          <w:rFonts w:cs="Times New Roman"/>
          <w:b/>
          <w:color w:val="000000"/>
          <w:szCs w:val="28"/>
          <w:lang w:val="en-US"/>
        </w:rPr>
        <w:t>AT</w:t>
      </w:r>
      <w:r w:rsidR="006728EF" w:rsidRPr="00EB0FD2">
        <w:rPr>
          <w:rFonts w:cs="Times New Roman"/>
          <w:b/>
          <w:color w:val="000000"/>
          <w:szCs w:val="28"/>
        </w:rPr>
        <w:t>?</w:t>
      </w:r>
    </w:p>
    <w:p w:rsidR="006728EF" w:rsidRPr="00EB0FD2" w:rsidRDefault="00F164D0" w:rsidP="00505CA7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477C86">
        <w:rPr>
          <w:rFonts w:cs="Times New Roman"/>
          <w:i/>
          <w:szCs w:val="28"/>
        </w:rPr>
        <w:t>Ответ:</w:t>
      </w:r>
      <w:r w:rsidRPr="00540061">
        <w:rPr>
          <w:i/>
          <w:szCs w:val="28"/>
        </w:rPr>
        <w:t xml:space="preserve"> </w:t>
      </w:r>
      <w:r w:rsidR="006728EF" w:rsidRPr="00EB0FD2">
        <w:rPr>
          <w:rFonts w:cs="Times New Roman"/>
          <w:i/>
          <w:color w:val="000000"/>
          <w:szCs w:val="28"/>
        </w:rPr>
        <w:t>Может.</w:t>
      </w:r>
    </w:p>
    <w:p w:rsidR="008F4E07" w:rsidRPr="00EB0FD2" w:rsidRDefault="008F4E07" w:rsidP="00505CA7">
      <w:pPr>
        <w:ind w:firstLine="709"/>
        <w:jc w:val="both"/>
        <w:rPr>
          <w:rFonts w:cs="Times New Roman"/>
          <w:i/>
          <w:color w:val="000000"/>
          <w:szCs w:val="28"/>
        </w:rPr>
      </w:pPr>
    </w:p>
    <w:p w:rsidR="008F4E07" w:rsidRPr="00EB0FD2" w:rsidRDefault="00A4365D" w:rsidP="00505CA7">
      <w:pPr>
        <w:ind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1</w:t>
      </w:r>
      <w:r w:rsidR="00046590">
        <w:rPr>
          <w:rFonts w:cs="Times New Roman"/>
          <w:b/>
          <w:color w:val="000000"/>
          <w:szCs w:val="28"/>
        </w:rPr>
        <w:t>12</w:t>
      </w:r>
      <w:r>
        <w:rPr>
          <w:rFonts w:cs="Times New Roman"/>
          <w:b/>
          <w:color w:val="000000"/>
          <w:szCs w:val="28"/>
        </w:rPr>
        <w:t xml:space="preserve">. </w:t>
      </w:r>
      <w:r w:rsidR="008F4E07" w:rsidRPr="00EB0FD2">
        <w:rPr>
          <w:rFonts w:cs="Times New Roman"/>
          <w:b/>
          <w:color w:val="000000"/>
          <w:szCs w:val="28"/>
        </w:rPr>
        <w:t xml:space="preserve">Какой затвор, как правило, должен закрываться первым после окончания наполнения цистерны опасным грузом с применением нижнего налива? </w:t>
      </w:r>
    </w:p>
    <w:p w:rsidR="008F4E07" w:rsidRPr="00EB0FD2" w:rsidRDefault="00A4365D" w:rsidP="00505CA7">
      <w:pPr>
        <w:ind w:firstLine="709"/>
        <w:jc w:val="both"/>
        <w:rPr>
          <w:rFonts w:cs="Times New Roman"/>
          <w:i/>
          <w:color w:val="000000"/>
          <w:szCs w:val="28"/>
        </w:rPr>
      </w:pPr>
      <w:r w:rsidRPr="00477C86">
        <w:rPr>
          <w:rFonts w:cs="Times New Roman"/>
          <w:i/>
          <w:szCs w:val="28"/>
        </w:rPr>
        <w:t>Ответ:</w:t>
      </w:r>
      <w:r w:rsidRPr="00540061">
        <w:rPr>
          <w:i/>
          <w:szCs w:val="28"/>
        </w:rPr>
        <w:t xml:space="preserve"> </w:t>
      </w:r>
      <w:r w:rsidR="008F4E07" w:rsidRPr="00EB0FD2">
        <w:rPr>
          <w:rFonts w:cs="Times New Roman"/>
          <w:i/>
          <w:color w:val="000000"/>
          <w:szCs w:val="28"/>
        </w:rPr>
        <w:t>Затвор, наиболее близко расположенный к грузу.</w:t>
      </w:r>
    </w:p>
    <w:p w:rsidR="00C67791" w:rsidRDefault="00C67791" w:rsidP="00505CA7">
      <w:pPr>
        <w:ind w:firstLine="709"/>
        <w:jc w:val="both"/>
        <w:rPr>
          <w:rFonts w:cs="Times New Roman"/>
          <w:szCs w:val="28"/>
        </w:rPr>
      </w:pPr>
    </w:p>
    <w:p w:rsidR="00331F7F" w:rsidRPr="00EB0FD2" w:rsidRDefault="0017331B" w:rsidP="00505CA7">
      <w:pPr>
        <w:pStyle w:val="a3"/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</w:t>
      </w:r>
      <w:r w:rsidR="00046590">
        <w:rPr>
          <w:rFonts w:cs="Times New Roman"/>
          <w:b/>
          <w:szCs w:val="28"/>
        </w:rPr>
        <w:t>13</w:t>
      </w:r>
      <w:r>
        <w:rPr>
          <w:rFonts w:cs="Times New Roman"/>
          <w:b/>
          <w:szCs w:val="28"/>
        </w:rPr>
        <w:t xml:space="preserve">. </w:t>
      </w:r>
      <w:r w:rsidR="00331F7F" w:rsidRPr="00EB0FD2">
        <w:rPr>
          <w:rFonts w:cs="Times New Roman"/>
          <w:b/>
          <w:szCs w:val="28"/>
        </w:rPr>
        <w:t>На какой максимальный срок выдается специальное разрешение при перевозке грузов повышенной опасности?</w:t>
      </w:r>
    </w:p>
    <w:p w:rsidR="005466DB" w:rsidRPr="00FB3C3C" w:rsidRDefault="0017331B" w:rsidP="00505CA7">
      <w:pPr>
        <w:ind w:firstLine="709"/>
        <w:jc w:val="both"/>
        <w:rPr>
          <w:rFonts w:cs="Times New Roman"/>
          <w:i/>
          <w:szCs w:val="28"/>
        </w:rPr>
      </w:pPr>
      <w:r w:rsidRPr="00477C86">
        <w:rPr>
          <w:rFonts w:cs="Times New Roman"/>
          <w:i/>
          <w:szCs w:val="28"/>
        </w:rPr>
        <w:t>Ответ:</w:t>
      </w:r>
      <w:r w:rsidRPr="00540061">
        <w:rPr>
          <w:i/>
          <w:szCs w:val="28"/>
        </w:rPr>
        <w:t xml:space="preserve"> </w:t>
      </w:r>
      <w:r w:rsidR="00FB3C3C">
        <w:rPr>
          <w:rFonts w:cs="Times New Roman"/>
          <w:i/>
          <w:szCs w:val="28"/>
        </w:rPr>
        <w:t>На срок не более 1 года.</w:t>
      </w:r>
    </w:p>
    <w:p w:rsidR="00F57F68" w:rsidRPr="00EB0FD2" w:rsidRDefault="00F57F68" w:rsidP="00505CA7">
      <w:pPr>
        <w:ind w:firstLine="709"/>
        <w:jc w:val="both"/>
        <w:rPr>
          <w:rFonts w:cs="Times New Roman"/>
          <w:color w:val="000000"/>
          <w:szCs w:val="28"/>
          <w:lang w:eastAsia="ru-RU"/>
        </w:rPr>
      </w:pPr>
    </w:p>
    <w:p w:rsidR="003F48D6" w:rsidRPr="00EB0FD2" w:rsidRDefault="00FB3C3C" w:rsidP="00505CA7">
      <w:pPr>
        <w:pStyle w:val="a3"/>
        <w:ind w:left="0" w:firstLine="709"/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1</w:t>
      </w:r>
      <w:r w:rsidR="00046590">
        <w:rPr>
          <w:rFonts w:cs="Times New Roman"/>
          <w:b/>
          <w:color w:val="000000"/>
          <w:szCs w:val="28"/>
        </w:rPr>
        <w:t>14</w:t>
      </w:r>
      <w:r>
        <w:rPr>
          <w:rFonts w:cs="Times New Roman"/>
          <w:b/>
          <w:color w:val="000000"/>
          <w:szCs w:val="28"/>
        </w:rPr>
        <w:t xml:space="preserve">. </w:t>
      </w:r>
      <w:r w:rsidR="003F48D6" w:rsidRPr="00EB0FD2">
        <w:rPr>
          <w:rFonts w:cs="Times New Roman"/>
          <w:b/>
          <w:bCs/>
          <w:color w:val="000000"/>
          <w:szCs w:val="28"/>
        </w:rPr>
        <w:t>К какому типу транспортных средств, в соответствии с ДОПОГ, относятся сп</w:t>
      </w:r>
      <w:r w:rsidR="00823D70">
        <w:rPr>
          <w:rFonts w:cs="Times New Roman"/>
          <w:b/>
          <w:bCs/>
          <w:color w:val="000000"/>
          <w:szCs w:val="28"/>
        </w:rPr>
        <w:t>ециали</w:t>
      </w:r>
      <w:r w:rsidR="003F48D6" w:rsidRPr="00EB0FD2">
        <w:rPr>
          <w:rFonts w:cs="Times New Roman"/>
          <w:b/>
          <w:bCs/>
          <w:color w:val="000000"/>
          <w:szCs w:val="28"/>
        </w:rPr>
        <w:t xml:space="preserve">зированные транспортные средства для перевозки опасных грузов класса 1? </w:t>
      </w:r>
    </w:p>
    <w:p w:rsidR="003F48D6" w:rsidRPr="00EB0FD2" w:rsidRDefault="00823D70" w:rsidP="00505CA7">
      <w:pPr>
        <w:autoSpaceDE w:val="0"/>
        <w:autoSpaceDN w:val="0"/>
        <w:adjustRightInd w:val="0"/>
        <w:ind w:firstLine="709"/>
        <w:jc w:val="both"/>
        <w:rPr>
          <w:rFonts w:cs="Times New Roman"/>
          <w:i/>
          <w:szCs w:val="28"/>
        </w:rPr>
      </w:pPr>
      <w:r w:rsidRPr="00477C86">
        <w:rPr>
          <w:rFonts w:cs="Times New Roman"/>
          <w:i/>
          <w:szCs w:val="28"/>
        </w:rPr>
        <w:t>Ответ:</w:t>
      </w:r>
      <w:r w:rsidRPr="00540061">
        <w:rPr>
          <w:i/>
          <w:szCs w:val="28"/>
        </w:rPr>
        <w:t xml:space="preserve"> </w:t>
      </w:r>
      <w:r w:rsidR="003F48D6" w:rsidRPr="00EB0FD2">
        <w:rPr>
          <w:rFonts w:cs="Times New Roman"/>
          <w:i/>
          <w:szCs w:val="28"/>
        </w:rPr>
        <w:t xml:space="preserve">Транспортное средство EX/II, EX/III или MEMU. </w:t>
      </w:r>
    </w:p>
    <w:sectPr w:rsidR="003F48D6" w:rsidRPr="00EB0FD2" w:rsidSect="00570AD3">
      <w:pgSz w:w="11906" w:h="16838"/>
      <w:pgMar w:top="1134" w:right="566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DB" w:rsidRDefault="00512FDB" w:rsidP="00532336">
      <w:r>
        <w:separator/>
      </w:r>
    </w:p>
  </w:endnote>
  <w:endnote w:type="continuationSeparator" w:id="0">
    <w:p w:rsidR="00512FDB" w:rsidRDefault="00512FDB" w:rsidP="0053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DB" w:rsidRDefault="00512FDB" w:rsidP="00532336">
      <w:r>
        <w:separator/>
      </w:r>
    </w:p>
  </w:footnote>
  <w:footnote w:type="continuationSeparator" w:id="0">
    <w:p w:rsidR="00512FDB" w:rsidRDefault="00512FDB" w:rsidP="0053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3D3EC2"/>
    <w:multiLevelType w:val="hybridMultilevel"/>
    <w:tmpl w:val="659A794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DBF7F3DB"/>
    <w:multiLevelType w:val="hybridMultilevel"/>
    <w:tmpl w:val="2094AD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D46152"/>
    <w:multiLevelType w:val="hybridMultilevel"/>
    <w:tmpl w:val="BA54AE00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04492554"/>
    <w:multiLevelType w:val="hybridMultilevel"/>
    <w:tmpl w:val="D7D0FBBC"/>
    <w:lvl w:ilvl="0" w:tplc="29D674B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04FE3F72"/>
    <w:multiLevelType w:val="hybridMultilevel"/>
    <w:tmpl w:val="766ED4FC"/>
    <w:lvl w:ilvl="0" w:tplc="4DCC1D96">
      <w:start w:val="1"/>
      <w:numFmt w:val="decimal"/>
      <w:lvlText w:val="%1."/>
      <w:lvlJc w:val="left"/>
      <w:pPr>
        <w:ind w:left="371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0538744B"/>
    <w:multiLevelType w:val="hybridMultilevel"/>
    <w:tmpl w:val="176CD3BE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0917570C"/>
    <w:multiLevelType w:val="hybridMultilevel"/>
    <w:tmpl w:val="D26AB71C"/>
    <w:lvl w:ilvl="0" w:tplc="29D674B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09A82F32"/>
    <w:multiLevelType w:val="hybridMultilevel"/>
    <w:tmpl w:val="D89ED6EE"/>
    <w:lvl w:ilvl="0" w:tplc="FA32E0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B225283"/>
    <w:multiLevelType w:val="hybridMultilevel"/>
    <w:tmpl w:val="6A746B92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0EF155BE"/>
    <w:multiLevelType w:val="hybridMultilevel"/>
    <w:tmpl w:val="37728D8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337D7A"/>
    <w:multiLevelType w:val="hybridMultilevel"/>
    <w:tmpl w:val="2974C016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12B723CA"/>
    <w:multiLevelType w:val="hybridMultilevel"/>
    <w:tmpl w:val="D29EB094"/>
    <w:lvl w:ilvl="0" w:tplc="29D674B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>
    <w:nsid w:val="18523F5B"/>
    <w:multiLevelType w:val="hybridMultilevel"/>
    <w:tmpl w:val="D02829A2"/>
    <w:lvl w:ilvl="0" w:tplc="A63860C2">
      <w:start w:val="1"/>
      <w:numFmt w:val="decimal"/>
      <w:lvlText w:val="%1."/>
      <w:lvlJc w:val="left"/>
      <w:pPr>
        <w:ind w:left="3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>
    <w:nsid w:val="19C00B42"/>
    <w:multiLevelType w:val="hybridMultilevel"/>
    <w:tmpl w:val="C856FEC6"/>
    <w:lvl w:ilvl="0" w:tplc="B590E214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>
    <w:nsid w:val="19D7773E"/>
    <w:multiLevelType w:val="hybridMultilevel"/>
    <w:tmpl w:val="97E48AA4"/>
    <w:lvl w:ilvl="0" w:tplc="61E89E02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>
    <w:nsid w:val="1AF555F4"/>
    <w:multiLevelType w:val="hybridMultilevel"/>
    <w:tmpl w:val="C994ED20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>
    <w:nsid w:val="1BF66673"/>
    <w:multiLevelType w:val="hybridMultilevel"/>
    <w:tmpl w:val="06928B5A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>
    <w:nsid w:val="22CC3194"/>
    <w:multiLevelType w:val="hybridMultilevel"/>
    <w:tmpl w:val="8D2C4514"/>
    <w:lvl w:ilvl="0" w:tplc="EEF0ED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3A523A0"/>
    <w:multiLevelType w:val="hybridMultilevel"/>
    <w:tmpl w:val="F7D69420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9">
    <w:nsid w:val="26BF293D"/>
    <w:multiLevelType w:val="hybridMultilevel"/>
    <w:tmpl w:val="44D28372"/>
    <w:lvl w:ilvl="0" w:tplc="DFA8BFE0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2B1B76C1"/>
    <w:multiLevelType w:val="hybridMultilevel"/>
    <w:tmpl w:val="80E8D08E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>
    <w:nsid w:val="2BBA4CB9"/>
    <w:multiLevelType w:val="hybridMultilevel"/>
    <w:tmpl w:val="E2AEE9E2"/>
    <w:lvl w:ilvl="0" w:tplc="29D674B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2DF67DE7"/>
    <w:multiLevelType w:val="hybridMultilevel"/>
    <w:tmpl w:val="D64CDEFA"/>
    <w:lvl w:ilvl="0" w:tplc="BA7235D8">
      <w:start w:val="1"/>
      <w:numFmt w:val="decimal"/>
      <w:lvlText w:val="%1."/>
      <w:lvlJc w:val="left"/>
      <w:pPr>
        <w:ind w:left="371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3">
    <w:nsid w:val="31A82AF0"/>
    <w:multiLevelType w:val="hybridMultilevel"/>
    <w:tmpl w:val="9924967C"/>
    <w:lvl w:ilvl="0" w:tplc="B04A80C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4212212"/>
    <w:multiLevelType w:val="hybridMultilevel"/>
    <w:tmpl w:val="20D4D59A"/>
    <w:lvl w:ilvl="0" w:tplc="29D674B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5">
    <w:nsid w:val="363551A8"/>
    <w:multiLevelType w:val="hybridMultilevel"/>
    <w:tmpl w:val="5AF6235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365513BB"/>
    <w:multiLevelType w:val="hybridMultilevel"/>
    <w:tmpl w:val="BEB6F196"/>
    <w:lvl w:ilvl="0" w:tplc="C264F4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36686050"/>
    <w:multiLevelType w:val="hybridMultilevel"/>
    <w:tmpl w:val="C5D6375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3CB47C72"/>
    <w:multiLevelType w:val="hybridMultilevel"/>
    <w:tmpl w:val="2B5256C8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3DE06F65"/>
    <w:multiLevelType w:val="hybridMultilevel"/>
    <w:tmpl w:val="26E45714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0">
    <w:nsid w:val="448C732C"/>
    <w:multiLevelType w:val="hybridMultilevel"/>
    <w:tmpl w:val="A24CBD14"/>
    <w:lvl w:ilvl="0" w:tplc="5D7CDB9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1">
    <w:nsid w:val="45E5345C"/>
    <w:multiLevelType w:val="hybridMultilevel"/>
    <w:tmpl w:val="E312BB12"/>
    <w:lvl w:ilvl="0" w:tplc="27E4CDDA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2">
    <w:nsid w:val="45FB5F3F"/>
    <w:multiLevelType w:val="hybridMultilevel"/>
    <w:tmpl w:val="537C19A2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50481156"/>
    <w:multiLevelType w:val="hybridMultilevel"/>
    <w:tmpl w:val="4BD6A634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4">
    <w:nsid w:val="562F03C0"/>
    <w:multiLevelType w:val="hybridMultilevel"/>
    <w:tmpl w:val="31E2271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5A646A2D"/>
    <w:multiLevelType w:val="hybridMultilevel"/>
    <w:tmpl w:val="A3D0E25C"/>
    <w:lvl w:ilvl="0" w:tplc="29D674B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6">
    <w:nsid w:val="5AB81DF7"/>
    <w:multiLevelType w:val="hybridMultilevel"/>
    <w:tmpl w:val="580AE98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BCB31F5"/>
    <w:multiLevelType w:val="hybridMultilevel"/>
    <w:tmpl w:val="64F2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E0943AB"/>
    <w:multiLevelType w:val="hybridMultilevel"/>
    <w:tmpl w:val="035E8E3E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61182F76"/>
    <w:multiLevelType w:val="hybridMultilevel"/>
    <w:tmpl w:val="BB7E6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61C75881"/>
    <w:multiLevelType w:val="hybridMultilevel"/>
    <w:tmpl w:val="664A8F1E"/>
    <w:lvl w:ilvl="0" w:tplc="D9C84604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06646"/>
    <w:multiLevelType w:val="hybridMultilevel"/>
    <w:tmpl w:val="47388F5C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2">
    <w:nsid w:val="6DF81DB1"/>
    <w:multiLevelType w:val="hybridMultilevel"/>
    <w:tmpl w:val="09C66C02"/>
    <w:lvl w:ilvl="0" w:tplc="966658D2">
      <w:start w:val="1"/>
      <w:numFmt w:val="decimal"/>
      <w:lvlText w:val="%1."/>
      <w:lvlJc w:val="left"/>
      <w:pPr>
        <w:ind w:left="24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43">
    <w:nsid w:val="6E0162A3"/>
    <w:multiLevelType w:val="hybridMultilevel"/>
    <w:tmpl w:val="482C5386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4">
    <w:nsid w:val="70670211"/>
    <w:multiLevelType w:val="hybridMultilevel"/>
    <w:tmpl w:val="93E8B280"/>
    <w:lvl w:ilvl="0" w:tplc="BD74C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C6E5D"/>
    <w:multiLevelType w:val="hybridMultilevel"/>
    <w:tmpl w:val="C51C4ADE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6">
    <w:nsid w:val="79370455"/>
    <w:multiLevelType w:val="hybridMultilevel"/>
    <w:tmpl w:val="EEEC5E28"/>
    <w:lvl w:ilvl="0" w:tplc="ACCEE436">
      <w:start w:val="1"/>
      <w:numFmt w:val="decimal"/>
      <w:lvlText w:val="%1."/>
      <w:lvlJc w:val="left"/>
      <w:pPr>
        <w:ind w:left="401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40"/>
  </w:num>
  <w:num w:numId="2">
    <w:abstractNumId w:val="23"/>
  </w:num>
  <w:num w:numId="3">
    <w:abstractNumId w:val="44"/>
  </w:num>
  <w:num w:numId="4">
    <w:abstractNumId w:val="4"/>
  </w:num>
  <w:num w:numId="5">
    <w:abstractNumId w:val="22"/>
  </w:num>
  <w:num w:numId="6">
    <w:abstractNumId w:val="12"/>
  </w:num>
  <w:num w:numId="7">
    <w:abstractNumId w:val="15"/>
  </w:num>
  <w:num w:numId="8">
    <w:abstractNumId w:val="2"/>
  </w:num>
  <w:num w:numId="9">
    <w:abstractNumId w:val="45"/>
  </w:num>
  <w:num w:numId="10">
    <w:abstractNumId w:val="5"/>
  </w:num>
  <w:num w:numId="11">
    <w:abstractNumId w:val="13"/>
  </w:num>
  <w:num w:numId="12">
    <w:abstractNumId w:val="33"/>
  </w:num>
  <w:num w:numId="13">
    <w:abstractNumId w:val="20"/>
  </w:num>
  <w:num w:numId="14">
    <w:abstractNumId w:val="41"/>
  </w:num>
  <w:num w:numId="15">
    <w:abstractNumId w:val="18"/>
  </w:num>
  <w:num w:numId="16">
    <w:abstractNumId w:val="46"/>
  </w:num>
  <w:num w:numId="17">
    <w:abstractNumId w:val="30"/>
  </w:num>
  <w:num w:numId="18">
    <w:abstractNumId w:val="10"/>
  </w:num>
  <w:num w:numId="19">
    <w:abstractNumId w:val="29"/>
  </w:num>
  <w:num w:numId="20">
    <w:abstractNumId w:val="16"/>
  </w:num>
  <w:num w:numId="21">
    <w:abstractNumId w:val="14"/>
  </w:num>
  <w:num w:numId="22">
    <w:abstractNumId w:val="43"/>
  </w:num>
  <w:num w:numId="23">
    <w:abstractNumId w:val="35"/>
  </w:num>
  <w:num w:numId="24">
    <w:abstractNumId w:val="19"/>
  </w:num>
  <w:num w:numId="25">
    <w:abstractNumId w:val="21"/>
  </w:num>
  <w:num w:numId="26">
    <w:abstractNumId w:val="3"/>
  </w:num>
  <w:num w:numId="27">
    <w:abstractNumId w:val="11"/>
  </w:num>
  <w:num w:numId="28">
    <w:abstractNumId w:val="31"/>
  </w:num>
  <w:num w:numId="29">
    <w:abstractNumId w:val="24"/>
  </w:num>
  <w:num w:numId="30">
    <w:abstractNumId w:val="6"/>
  </w:num>
  <w:num w:numId="31">
    <w:abstractNumId w:val="9"/>
  </w:num>
  <w:num w:numId="32">
    <w:abstractNumId w:val="36"/>
  </w:num>
  <w:num w:numId="33">
    <w:abstractNumId w:val="42"/>
  </w:num>
  <w:num w:numId="34">
    <w:abstractNumId w:val="37"/>
  </w:num>
  <w:num w:numId="35">
    <w:abstractNumId w:val="8"/>
  </w:num>
  <w:num w:numId="36">
    <w:abstractNumId w:val="38"/>
  </w:num>
  <w:num w:numId="37">
    <w:abstractNumId w:val="39"/>
  </w:num>
  <w:num w:numId="38">
    <w:abstractNumId w:val="32"/>
  </w:num>
  <w:num w:numId="39">
    <w:abstractNumId w:val="28"/>
  </w:num>
  <w:num w:numId="40">
    <w:abstractNumId w:val="7"/>
  </w:num>
  <w:num w:numId="41">
    <w:abstractNumId w:val="27"/>
  </w:num>
  <w:num w:numId="42">
    <w:abstractNumId w:val="25"/>
  </w:num>
  <w:num w:numId="43">
    <w:abstractNumId w:val="34"/>
  </w:num>
  <w:num w:numId="44">
    <w:abstractNumId w:val="26"/>
  </w:num>
  <w:num w:numId="45">
    <w:abstractNumId w:val="17"/>
  </w:num>
  <w:num w:numId="46">
    <w:abstractNumId w:val="1"/>
  </w:num>
  <w:num w:numId="47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36"/>
    <w:rsid w:val="00002844"/>
    <w:rsid w:val="000205F8"/>
    <w:rsid w:val="00020790"/>
    <w:rsid w:val="00025EEA"/>
    <w:rsid w:val="000262FB"/>
    <w:rsid w:val="00036285"/>
    <w:rsid w:val="00046161"/>
    <w:rsid w:val="00046590"/>
    <w:rsid w:val="0005278B"/>
    <w:rsid w:val="000612EE"/>
    <w:rsid w:val="00066705"/>
    <w:rsid w:val="00074128"/>
    <w:rsid w:val="000757F2"/>
    <w:rsid w:val="00094F6F"/>
    <w:rsid w:val="000A2EEA"/>
    <w:rsid w:val="000A53A4"/>
    <w:rsid w:val="000C43B9"/>
    <w:rsid w:val="000C78B5"/>
    <w:rsid w:val="000D7FE2"/>
    <w:rsid w:val="000E47EE"/>
    <w:rsid w:val="000E59D4"/>
    <w:rsid w:val="000F0CF5"/>
    <w:rsid w:val="000F3529"/>
    <w:rsid w:val="000F5F14"/>
    <w:rsid w:val="00100811"/>
    <w:rsid w:val="0010243E"/>
    <w:rsid w:val="001028C6"/>
    <w:rsid w:val="00105901"/>
    <w:rsid w:val="0011179B"/>
    <w:rsid w:val="00114DBF"/>
    <w:rsid w:val="00116A14"/>
    <w:rsid w:val="0012172A"/>
    <w:rsid w:val="00136132"/>
    <w:rsid w:val="00143A46"/>
    <w:rsid w:val="001513DE"/>
    <w:rsid w:val="0016600D"/>
    <w:rsid w:val="0016664A"/>
    <w:rsid w:val="0017331B"/>
    <w:rsid w:val="00176EBA"/>
    <w:rsid w:val="00192A0B"/>
    <w:rsid w:val="001A6695"/>
    <w:rsid w:val="001C23DA"/>
    <w:rsid w:val="001D6DE0"/>
    <w:rsid w:val="001E2F40"/>
    <w:rsid w:val="001E4324"/>
    <w:rsid w:val="001F6ED3"/>
    <w:rsid w:val="002065FA"/>
    <w:rsid w:val="00210FB9"/>
    <w:rsid w:val="002205B6"/>
    <w:rsid w:val="0022466D"/>
    <w:rsid w:val="00227E66"/>
    <w:rsid w:val="00232598"/>
    <w:rsid w:val="00252E29"/>
    <w:rsid w:val="002602B5"/>
    <w:rsid w:val="002625A1"/>
    <w:rsid w:val="00264A4E"/>
    <w:rsid w:val="00270B1F"/>
    <w:rsid w:val="00285284"/>
    <w:rsid w:val="00285FA0"/>
    <w:rsid w:val="002867E8"/>
    <w:rsid w:val="00293418"/>
    <w:rsid w:val="002A1F68"/>
    <w:rsid w:val="002A37CF"/>
    <w:rsid w:val="002A52AC"/>
    <w:rsid w:val="002A682E"/>
    <w:rsid w:val="002B5395"/>
    <w:rsid w:val="002C2968"/>
    <w:rsid w:val="002F2D68"/>
    <w:rsid w:val="002F4202"/>
    <w:rsid w:val="00302468"/>
    <w:rsid w:val="003034D4"/>
    <w:rsid w:val="00305D12"/>
    <w:rsid w:val="00306801"/>
    <w:rsid w:val="003071F8"/>
    <w:rsid w:val="0030783D"/>
    <w:rsid w:val="00310D05"/>
    <w:rsid w:val="00314A5A"/>
    <w:rsid w:val="00315C1D"/>
    <w:rsid w:val="00325CBC"/>
    <w:rsid w:val="00331F7F"/>
    <w:rsid w:val="00336A19"/>
    <w:rsid w:val="0034634C"/>
    <w:rsid w:val="00354405"/>
    <w:rsid w:val="0036116E"/>
    <w:rsid w:val="003615E8"/>
    <w:rsid w:val="0036165C"/>
    <w:rsid w:val="00365C5F"/>
    <w:rsid w:val="003815D8"/>
    <w:rsid w:val="0039564A"/>
    <w:rsid w:val="003B63EE"/>
    <w:rsid w:val="003B66FF"/>
    <w:rsid w:val="003D77F7"/>
    <w:rsid w:val="003E445B"/>
    <w:rsid w:val="003E519C"/>
    <w:rsid w:val="003F15E0"/>
    <w:rsid w:val="003F48D6"/>
    <w:rsid w:val="003F520C"/>
    <w:rsid w:val="00400800"/>
    <w:rsid w:val="004022A9"/>
    <w:rsid w:val="00413B03"/>
    <w:rsid w:val="00416013"/>
    <w:rsid w:val="004170FF"/>
    <w:rsid w:val="004212CF"/>
    <w:rsid w:val="00422E5A"/>
    <w:rsid w:val="00422ED3"/>
    <w:rsid w:val="00426343"/>
    <w:rsid w:val="004358FE"/>
    <w:rsid w:val="00441A41"/>
    <w:rsid w:val="00444E06"/>
    <w:rsid w:val="004520DC"/>
    <w:rsid w:val="0045354E"/>
    <w:rsid w:val="004556C8"/>
    <w:rsid w:val="00460416"/>
    <w:rsid w:val="0046163E"/>
    <w:rsid w:val="00474268"/>
    <w:rsid w:val="00477C86"/>
    <w:rsid w:val="004806D4"/>
    <w:rsid w:val="00480930"/>
    <w:rsid w:val="00486F2B"/>
    <w:rsid w:val="00497446"/>
    <w:rsid w:val="004A083F"/>
    <w:rsid w:val="004B6836"/>
    <w:rsid w:val="004B6E8E"/>
    <w:rsid w:val="004C303E"/>
    <w:rsid w:val="004D78DC"/>
    <w:rsid w:val="004F3BA2"/>
    <w:rsid w:val="00505CA7"/>
    <w:rsid w:val="0050649F"/>
    <w:rsid w:val="00510BC5"/>
    <w:rsid w:val="00512FDB"/>
    <w:rsid w:val="00515037"/>
    <w:rsid w:val="00520309"/>
    <w:rsid w:val="00521DA5"/>
    <w:rsid w:val="00526997"/>
    <w:rsid w:val="005312F2"/>
    <w:rsid w:val="00532336"/>
    <w:rsid w:val="00535468"/>
    <w:rsid w:val="00540061"/>
    <w:rsid w:val="005408E1"/>
    <w:rsid w:val="00544DF4"/>
    <w:rsid w:val="005451B0"/>
    <w:rsid w:val="005466DB"/>
    <w:rsid w:val="00547D6C"/>
    <w:rsid w:val="00557DE8"/>
    <w:rsid w:val="00570AD3"/>
    <w:rsid w:val="00570D33"/>
    <w:rsid w:val="005716AF"/>
    <w:rsid w:val="00572671"/>
    <w:rsid w:val="005733BB"/>
    <w:rsid w:val="005777B0"/>
    <w:rsid w:val="00583AB6"/>
    <w:rsid w:val="00584E11"/>
    <w:rsid w:val="00586E67"/>
    <w:rsid w:val="005914C3"/>
    <w:rsid w:val="005A3F27"/>
    <w:rsid w:val="005A46D8"/>
    <w:rsid w:val="005B0744"/>
    <w:rsid w:val="005B4033"/>
    <w:rsid w:val="005B4927"/>
    <w:rsid w:val="005B627D"/>
    <w:rsid w:val="005B7E5D"/>
    <w:rsid w:val="005C12C7"/>
    <w:rsid w:val="005D0FCB"/>
    <w:rsid w:val="005D53A7"/>
    <w:rsid w:val="005D5A8D"/>
    <w:rsid w:val="005E3155"/>
    <w:rsid w:val="005E47DC"/>
    <w:rsid w:val="005E5991"/>
    <w:rsid w:val="005E7AB2"/>
    <w:rsid w:val="005F1240"/>
    <w:rsid w:val="005F24F2"/>
    <w:rsid w:val="00604838"/>
    <w:rsid w:val="00606306"/>
    <w:rsid w:val="006308D6"/>
    <w:rsid w:val="0063727F"/>
    <w:rsid w:val="00642F90"/>
    <w:rsid w:val="00647A67"/>
    <w:rsid w:val="00652FEF"/>
    <w:rsid w:val="00655285"/>
    <w:rsid w:val="006575B5"/>
    <w:rsid w:val="00662724"/>
    <w:rsid w:val="006728EF"/>
    <w:rsid w:val="006733C0"/>
    <w:rsid w:val="00677973"/>
    <w:rsid w:val="00682C13"/>
    <w:rsid w:val="00685C3A"/>
    <w:rsid w:val="006961BA"/>
    <w:rsid w:val="006B0850"/>
    <w:rsid w:val="006C1D59"/>
    <w:rsid w:val="006D5256"/>
    <w:rsid w:val="006E05AB"/>
    <w:rsid w:val="006F2CFF"/>
    <w:rsid w:val="006F6FFB"/>
    <w:rsid w:val="006F7AAE"/>
    <w:rsid w:val="00700918"/>
    <w:rsid w:val="007060C4"/>
    <w:rsid w:val="00713D2D"/>
    <w:rsid w:val="00714BEB"/>
    <w:rsid w:val="007170F6"/>
    <w:rsid w:val="00722B18"/>
    <w:rsid w:val="0072792E"/>
    <w:rsid w:val="0073244E"/>
    <w:rsid w:val="00732DB0"/>
    <w:rsid w:val="00734DF4"/>
    <w:rsid w:val="00742167"/>
    <w:rsid w:val="007435B0"/>
    <w:rsid w:val="00747AF5"/>
    <w:rsid w:val="00750FF5"/>
    <w:rsid w:val="00754DD5"/>
    <w:rsid w:val="007634C6"/>
    <w:rsid w:val="007835DA"/>
    <w:rsid w:val="00784212"/>
    <w:rsid w:val="00795B70"/>
    <w:rsid w:val="007A4984"/>
    <w:rsid w:val="007A4EAD"/>
    <w:rsid w:val="007A627B"/>
    <w:rsid w:val="007A7CDE"/>
    <w:rsid w:val="007B2246"/>
    <w:rsid w:val="007B5806"/>
    <w:rsid w:val="007B6D87"/>
    <w:rsid w:val="007C6E6F"/>
    <w:rsid w:val="007D221B"/>
    <w:rsid w:val="007D7F4F"/>
    <w:rsid w:val="007E1434"/>
    <w:rsid w:val="007E4E21"/>
    <w:rsid w:val="007F77DC"/>
    <w:rsid w:val="0081215F"/>
    <w:rsid w:val="00823992"/>
    <w:rsid w:val="00823D70"/>
    <w:rsid w:val="00830D1D"/>
    <w:rsid w:val="00837CA8"/>
    <w:rsid w:val="008519C5"/>
    <w:rsid w:val="0085536B"/>
    <w:rsid w:val="00860843"/>
    <w:rsid w:val="00861649"/>
    <w:rsid w:val="00865CEC"/>
    <w:rsid w:val="00866B0F"/>
    <w:rsid w:val="00881654"/>
    <w:rsid w:val="008948D3"/>
    <w:rsid w:val="008A061B"/>
    <w:rsid w:val="008A4375"/>
    <w:rsid w:val="008B26E3"/>
    <w:rsid w:val="008C1DA2"/>
    <w:rsid w:val="008D4CC4"/>
    <w:rsid w:val="008E3325"/>
    <w:rsid w:val="008F36BA"/>
    <w:rsid w:val="008F4E07"/>
    <w:rsid w:val="009034C1"/>
    <w:rsid w:val="00924694"/>
    <w:rsid w:val="00926291"/>
    <w:rsid w:val="009429A8"/>
    <w:rsid w:val="0094441C"/>
    <w:rsid w:val="00950CFB"/>
    <w:rsid w:val="00955762"/>
    <w:rsid w:val="00961739"/>
    <w:rsid w:val="00971317"/>
    <w:rsid w:val="00982678"/>
    <w:rsid w:val="00985F3E"/>
    <w:rsid w:val="009871DD"/>
    <w:rsid w:val="00993E00"/>
    <w:rsid w:val="009A1A17"/>
    <w:rsid w:val="009C32C5"/>
    <w:rsid w:val="009C343D"/>
    <w:rsid w:val="009C4329"/>
    <w:rsid w:val="009C4BBC"/>
    <w:rsid w:val="009D1006"/>
    <w:rsid w:val="009E05AF"/>
    <w:rsid w:val="009E2284"/>
    <w:rsid w:val="009F291D"/>
    <w:rsid w:val="009F3BA1"/>
    <w:rsid w:val="00A02D7F"/>
    <w:rsid w:val="00A03672"/>
    <w:rsid w:val="00A05299"/>
    <w:rsid w:val="00A113A5"/>
    <w:rsid w:val="00A3182F"/>
    <w:rsid w:val="00A33805"/>
    <w:rsid w:val="00A4245F"/>
    <w:rsid w:val="00A4365D"/>
    <w:rsid w:val="00A6303D"/>
    <w:rsid w:val="00A64A20"/>
    <w:rsid w:val="00A66908"/>
    <w:rsid w:val="00A83A29"/>
    <w:rsid w:val="00A87EC6"/>
    <w:rsid w:val="00A91BD9"/>
    <w:rsid w:val="00A92CF9"/>
    <w:rsid w:val="00A93C5A"/>
    <w:rsid w:val="00A94B41"/>
    <w:rsid w:val="00A95A04"/>
    <w:rsid w:val="00A972D2"/>
    <w:rsid w:val="00A97584"/>
    <w:rsid w:val="00AA374F"/>
    <w:rsid w:val="00AA632F"/>
    <w:rsid w:val="00AB00DD"/>
    <w:rsid w:val="00AB1F36"/>
    <w:rsid w:val="00AB59EF"/>
    <w:rsid w:val="00AC1615"/>
    <w:rsid w:val="00AD5C3A"/>
    <w:rsid w:val="00B05A7A"/>
    <w:rsid w:val="00B1606F"/>
    <w:rsid w:val="00B1613B"/>
    <w:rsid w:val="00B379C1"/>
    <w:rsid w:val="00B41EA2"/>
    <w:rsid w:val="00B455C8"/>
    <w:rsid w:val="00B471CF"/>
    <w:rsid w:val="00B677A4"/>
    <w:rsid w:val="00B67ED9"/>
    <w:rsid w:val="00B735AE"/>
    <w:rsid w:val="00B77F83"/>
    <w:rsid w:val="00B8532E"/>
    <w:rsid w:val="00BB11C7"/>
    <w:rsid w:val="00BB1B90"/>
    <w:rsid w:val="00BD5D6D"/>
    <w:rsid w:val="00BD5DDA"/>
    <w:rsid w:val="00BE377F"/>
    <w:rsid w:val="00BE3839"/>
    <w:rsid w:val="00BF58AF"/>
    <w:rsid w:val="00C02F51"/>
    <w:rsid w:val="00C13BE4"/>
    <w:rsid w:val="00C232B0"/>
    <w:rsid w:val="00C333D9"/>
    <w:rsid w:val="00C3474A"/>
    <w:rsid w:val="00C40742"/>
    <w:rsid w:val="00C47868"/>
    <w:rsid w:val="00C53EEF"/>
    <w:rsid w:val="00C54402"/>
    <w:rsid w:val="00C600CE"/>
    <w:rsid w:val="00C62A69"/>
    <w:rsid w:val="00C67791"/>
    <w:rsid w:val="00C71264"/>
    <w:rsid w:val="00C72CCB"/>
    <w:rsid w:val="00C72DC7"/>
    <w:rsid w:val="00C82EB2"/>
    <w:rsid w:val="00C8349D"/>
    <w:rsid w:val="00C935B8"/>
    <w:rsid w:val="00CA1F34"/>
    <w:rsid w:val="00CA2262"/>
    <w:rsid w:val="00CA5DCE"/>
    <w:rsid w:val="00CB078F"/>
    <w:rsid w:val="00CB1799"/>
    <w:rsid w:val="00CB3930"/>
    <w:rsid w:val="00CC2BB8"/>
    <w:rsid w:val="00CC5714"/>
    <w:rsid w:val="00CC7950"/>
    <w:rsid w:val="00CD0B77"/>
    <w:rsid w:val="00CD1745"/>
    <w:rsid w:val="00CD26D6"/>
    <w:rsid w:val="00CD7263"/>
    <w:rsid w:val="00CE7ED7"/>
    <w:rsid w:val="00D142F4"/>
    <w:rsid w:val="00D150C0"/>
    <w:rsid w:val="00D169EF"/>
    <w:rsid w:val="00D32938"/>
    <w:rsid w:val="00D34399"/>
    <w:rsid w:val="00D41F91"/>
    <w:rsid w:val="00D4715E"/>
    <w:rsid w:val="00D75854"/>
    <w:rsid w:val="00D968FE"/>
    <w:rsid w:val="00DA4F1E"/>
    <w:rsid w:val="00DA6FEB"/>
    <w:rsid w:val="00DB0785"/>
    <w:rsid w:val="00DB358B"/>
    <w:rsid w:val="00DB72E9"/>
    <w:rsid w:val="00DC2BC6"/>
    <w:rsid w:val="00DC5655"/>
    <w:rsid w:val="00DC5CC3"/>
    <w:rsid w:val="00DD4E5E"/>
    <w:rsid w:val="00DE6C48"/>
    <w:rsid w:val="00DF739B"/>
    <w:rsid w:val="00E0041C"/>
    <w:rsid w:val="00E0288B"/>
    <w:rsid w:val="00E1073E"/>
    <w:rsid w:val="00E1614B"/>
    <w:rsid w:val="00E16E90"/>
    <w:rsid w:val="00E21F01"/>
    <w:rsid w:val="00E24FD2"/>
    <w:rsid w:val="00E25A90"/>
    <w:rsid w:val="00E3283B"/>
    <w:rsid w:val="00E356A5"/>
    <w:rsid w:val="00E37764"/>
    <w:rsid w:val="00E4491B"/>
    <w:rsid w:val="00E51782"/>
    <w:rsid w:val="00E51AAC"/>
    <w:rsid w:val="00E748F2"/>
    <w:rsid w:val="00E81684"/>
    <w:rsid w:val="00E85AB8"/>
    <w:rsid w:val="00E8778E"/>
    <w:rsid w:val="00EA1BE7"/>
    <w:rsid w:val="00EA2676"/>
    <w:rsid w:val="00EA31DF"/>
    <w:rsid w:val="00EA4073"/>
    <w:rsid w:val="00EB0FD2"/>
    <w:rsid w:val="00EB2050"/>
    <w:rsid w:val="00EB35A6"/>
    <w:rsid w:val="00EC45F1"/>
    <w:rsid w:val="00ED1A9F"/>
    <w:rsid w:val="00ED307A"/>
    <w:rsid w:val="00ED3977"/>
    <w:rsid w:val="00ED6D8C"/>
    <w:rsid w:val="00EE241E"/>
    <w:rsid w:val="00EE2B0B"/>
    <w:rsid w:val="00EE7788"/>
    <w:rsid w:val="00EF32C7"/>
    <w:rsid w:val="00EF3DA5"/>
    <w:rsid w:val="00F01E87"/>
    <w:rsid w:val="00F11C5C"/>
    <w:rsid w:val="00F12B17"/>
    <w:rsid w:val="00F164D0"/>
    <w:rsid w:val="00F1674C"/>
    <w:rsid w:val="00F218B5"/>
    <w:rsid w:val="00F30768"/>
    <w:rsid w:val="00F4177F"/>
    <w:rsid w:val="00F429F4"/>
    <w:rsid w:val="00F43310"/>
    <w:rsid w:val="00F57F68"/>
    <w:rsid w:val="00F604C7"/>
    <w:rsid w:val="00F63E95"/>
    <w:rsid w:val="00F667D7"/>
    <w:rsid w:val="00F678BA"/>
    <w:rsid w:val="00F7225F"/>
    <w:rsid w:val="00F73CE0"/>
    <w:rsid w:val="00F75C2D"/>
    <w:rsid w:val="00F86468"/>
    <w:rsid w:val="00F91185"/>
    <w:rsid w:val="00FA1332"/>
    <w:rsid w:val="00FA4938"/>
    <w:rsid w:val="00FA6177"/>
    <w:rsid w:val="00FA6B45"/>
    <w:rsid w:val="00FB3C3C"/>
    <w:rsid w:val="00FB4C57"/>
    <w:rsid w:val="00FB4FC2"/>
    <w:rsid w:val="00FB527D"/>
    <w:rsid w:val="00FE0113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C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8DC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8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8DC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8D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8DC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8DC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8DC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8DC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8DC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aliases w:val="Абзац списка (буквы),Нумерация,Bullet List,FooterText,numbered,Paragraphe de liste1,lp1,Bullet 1,Use Case List Paragraph,ПАРАГРАФ,список 1,List Paragraph"/>
    <w:basedOn w:val="a"/>
    <w:link w:val="ListParagraphChar"/>
    <w:rsid w:val="006F2CFF"/>
    <w:pPr>
      <w:spacing w:after="200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aliases w:val="Абзац списка (буквы) Char,Нумерация Char,Bullet List Char,FooterText Char,numbered Char,Paragraphe de liste1 Char,lp1 Char,Bullet 1 Char,Use Case List Paragraph Char,ПАРАГРАФ Char,список 1 Char"/>
    <w:link w:val="11"/>
    <w:locked/>
    <w:rsid w:val="006F2CFF"/>
    <w:rPr>
      <w:rFonts w:ascii="Calibri" w:eastAsia="Times New Roman" w:hAnsi="Calibri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6F2C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23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2336"/>
  </w:style>
  <w:style w:type="paragraph" w:styleId="a6">
    <w:name w:val="footer"/>
    <w:basedOn w:val="a"/>
    <w:link w:val="a7"/>
    <w:uiPriority w:val="99"/>
    <w:unhideWhenUsed/>
    <w:rsid w:val="005323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2336"/>
  </w:style>
  <w:style w:type="character" w:customStyle="1" w:styleId="10">
    <w:name w:val="Заголовок 1 Знак"/>
    <w:basedOn w:val="a0"/>
    <w:link w:val="1"/>
    <w:uiPriority w:val="9"/>
    <w:rsid w:val="004D78D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8D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D78DC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D78D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78D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D78D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D78D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4D78D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4D78D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8">
    <w:name w:val="caption"/>
    <w:basedOn w:val="a"/>
    <w:next w:val="a"/>
    <w:uiPriority w:val="35"/>
    <w:semiHidden/>
    <w:unhideWhenUsed/>
    <w:qFormat/>
    <w:rsid w:val="004D78DC"/>
    <w:rPr>
      <w:b/>
      <w:bCs/>
      <w:color w:val="404040" w:themeColor="text1" w:themeTint="BF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4D78DC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a">
    <w:name w:val="Название Знак"/>
    <w:basedOn w:val="a0"/>
    <w:link w:val="a9"/>
    <w:uiPriority w:val="10"/>
    <w:rsid w:val="004D78D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b">
    <w:name w:val="Subtitle"/>
    <w:basedOn w:val="a"/>
    <w:next w:val="a"/>
    <w:link w:val="ac"/>
    <w:uiPriority w:val="11"/>
    <w:qFormat/>
    <w:rsid w:val="004D78DC"/>
    <w:pPr>
      <w:numPr>
        <w:ilvl w:val="1"/>
      </w:numPr>
      <w:spacing w:after="240"/>
    </w:pPr>
    <w:rPr>
      <w:caps/>
      <w:color w:val="404040" w:themeColor="text1" w:themeTint="BF"/>
      <w:spacing w:val="20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4D78DC"/>
    <w:rPr>
      <w:caps/>
      <w:color w:val="404040" w:themeColor="text1" w:themeTint="BF"/>
      <w:spacing w:val="20"/>
      <w:sz w:val="28"/>
      <w:szCs w:val="28"/>
    </w:rPr>
  </w:style>
  <w:style w:type="character" w:styleId="ad">
    <w:name w:val="Strong"/>
    <w:basedOn w:val="a0"/>
    <w:uiPriority w:val="22"/>
    <w:qFormat/>
    <w:rsid w:val="004D78DC"/>
    <w:rPr>
      <w:b/>
      <w:bCs/>
    </w:rPr>
  </w:style>
  <w:style w:type="character" w:styleId="ae">
    <w:name w:val="Emphasis"/>
    <w:basedOn w:val="a0"/>
    <w:uiPriority w:val="20"/>
    <w:qFormat/>
    <w:rsid w:val="004D78DC"/>
    <w:rPr>
      <w:i/>
      <w:iCs/>
      <w:color w:val="000000" w:themeColor="text1"/>
    </w:rPr>
  </w:style>
  <w:style w:type="paragraph" w:styleId="af">
    <w:name w:val="No Spacing"/>
    <w:uiPriority w:val="1"/>
    <w:qFormat/>
    <w:rsid w:val="004D78D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D78D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D78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D78DC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4D78DC"/>
    <w:rPr>
      <w:rFonts w:asciiTheme="majorHAnsi" w:eastAsiaTheme="majorEastAsia" w:hAnsiTheme="majorHAnsi" w:cstheme="majorBidi"/>
      <w:sz w:val="24"/>
      <w:szCs w:val="24"/>
    </w:rPr>
  </w:style>
  <w:style w:type="character" w:styleId="af2">
    <w:name w:val="Subtle Emphasis"/>
    <w:basedOn w:val="a0"/>
    <w:uiPriority w:val="19"/>
    <w:qFormat/>
    <w:rsid w:val="004D78DC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4D78D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4">
    <w:name w:val="Subtle Reference"/>
    <w:basedOn w:val="a0"/>
    <w:uiPriority w:val="31"/>
    <w:qFormat/>
    <w:rsid w:val="004D78D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4D78DC"/>
    <w:rPr>
      <w:b/>
      <w:bCs/>
      <w:caps w:val="0"/>
      <w:smallCaps/>
      <w:color w:val="auto"/>
      <w:spacing w:val="0"/>
      <w:u w:val="single"/>
    </w:rPr>
  </w:style>
  <w:style w:type="character" w:styleId="af6">
    <w:name w:val="Book Title"/>
    <w:basedOn w:val="a0"/>
    <w:uiPriority w:val="33"/>
    <w:qFormat/>
    <w:rsid w:val="004D78DC"/>
    <w:rPr>
      <w:b/>
      <w:bCs/>
      <w:caps w:val="0"/>
      <w:smallCaps/>
      <w:spacing w:val="0"/>
    </w:rPr>
  </w:style>
  <w:style w:type="paragraph" w:styleId="af7">
    <w:name w:val="TOC Heading"/>
    <w:basedOn w:val="1"/>
    <w:next w:val="a"/>
    <w:uiPriority w:val="39"/>
    <w:semiHidden/>
    <w:unhideWhenUsed/>
    <w:qFormat/>
    <w:rsid w:val="004D78DC"/>
    <w:pPr>
      <w:outlineLvl w:val="9"/>
    </w:pPr>
  </w:style>
  <w:style w:type="paragraph" w:styleId="af8">
    <w:name w:val="Balloon Text"/>
    <w:basedOn w:val="a"/>
    <w:link w:val="af9"/>
    <w:uiPriority w:val="99"/>
    <w:semiHidden/>
    <w:unhideWhenUsed/>
    <w:rsid w:val="005B074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B0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C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8DC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8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8DC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8D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8DC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8DC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8DC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8DC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8DC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aliases w:val="Абзац списка (буквы),Нумерация,Bullet List,FooterText,numbered,Paragraphe de liste1,lp1,Bullet 1,Use Case List Paragraph,ПАРАГРАФ,список 1,List Paragraph"/>
    <w:basedOn w:val="a"/>
    <w:link w:val="ListParagraphChar"/>
    <w:rsid w:val="006F2CFF"/>
    <w:pPr>
      <w:spacing w:after="200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aliases w:val="Абзац списка (буквы) Char,Нумерация Char,Bullet List Char,FooterText Char,numbered Char,Paragraphe de liste1 Char,lp1 Char,Bullet 1 Char,Use Case List Paragraph Char,ПАРАГРАФ Char,список 1 Char"/>
    <w:link w:val="11"/>
    <w:locked/>
    <w:rsid w:val="006F2CFF"/>
    <w:rPr>
      <w:rFonts w:ascii="Calibri" w:eastAsia="Times New Roman" w:hAnsi="Calibri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6F2C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23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2336"/>
  </w:style>
  <w:style w:type="paragraph" w:styleId="a6">
    <w:name w:val="footer"/>
    <w:basedOn w:val="a"/>
    <w:link w:val="a7"/>
    <w:uiPriority w:val="99"/>
    <w:unhideWhenUsed/>
    <w:rsid w:val="005323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2336"/>
  </w:style>
  <w:style w:type="character" w:customStyle="1" w:styleId="10">
    <w:name w:val="Заголовок 1 Знак"/>
    <w:basedOn w:val="a0"/>
    <w:link w:val="1"/>
    <w:uiPriority w:val="9"/>
    <w:rsid w:val="004D78D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8D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D78DC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D78D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78D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D78D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D78D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4D78D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4D78D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8">
    <w:name w:val="caption"/>
    <w:basedOn w:val="a"/>
    <w:next w:val="a"/>
    <w:uiPriority w:val="35"/>
    <w:semiHidden/>
    <w:unhideWhenUsed/>
    <w:qFormat/>
    <w:rsid w:val="004D78DC"/>
    <w:rPr>
      <w:b/>
      <w:bCs/>
      <w:color w:val="404040" w:themeColor="text1" w:themeTint="BF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4D78DC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a">
    <w:name w:val="Название Знак"/>
    <w:basedOn w:val="a0"/>
    <w:link w:val="a9"/>
    <w:uiPriority w:val="10"/>
    <w:rsid w:val="004D78D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b">
    <w:name w:val="Subtitle"/>
    <w:basedOn w:val="a"/>
    <w:next w:val="a"/>
    <w:link w:val="ac"/>
    <w:uiPriority w:val="11"/>
    <w:qFormat/>
    <w:rsid w:val="004D78DC"/>
    <w:pPr>
      <w:numPr>
        <w:ilvl w:val="1"/>
      </w:numPr>
      <w:spacing w:after="240"/>
    </w:pPr>
    <w:rPr>
      <w:caps/>
      <w:color w:val="404040" w:themeColor="text1" w:themeTint="BF"/>
      <w:spacing w:val="20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4D78DC"/>
    <w:rPr>
      <w:caps/>
      <w:color w:val="404040" w:themeColor="text1" w:themeTint="BF"/>
      <w:spacing w:val="20"/>
      <w:sz w:val="28"/>
      <w:szCs w:val="28"/>
    </w:rPr>
  </w:style>
  <w:style w:type="character" w:styleId="ad">
    <w:name w:val="Strong"/>
    <w:basedOn w:val="a0"/>
    <w:uiPriority w:val="22"/>
    <w:qFormat/>
    <w:rsid w:val="004D78DC"/>
    <w:rPr>
      <w:b/>
      <w:bCs/>
    </w:rPr>
  </w:style>
  <w:style w:type="character" w:styleId="ae">
    <w:name w:val="Emphasis"/>
    <w:basedOn w:val="a0"/>
    <w:uiPriority w:val="20"/>
    <w:qFormat/>
    <w:rsid w:val="004D78DC"/>
    <w:rPr>
      <w:i/>
      <w:iCs/>
      <w:color w:val="000000" w:themeColor="text1"/>
    </w:rPr>
  </w:style>
  <w:style w:type="paragraph" w:styleId="af">
    <w:name w:val="No Spacing"/>
    <w:uiPriority w:val="1"/>
    <w:qFormat/>
    <w:rsid w:val="004D78D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D78D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D78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D78DC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4D78DC"/>
    <w:rPr>
      <w:rFonts w:asciiTheme="majorHAnsi" w:eastAsiaTheme="majorEastAsia" w:hAnsiTheme="majorHAnsi" w:cstheme="majorBidi"/>
      <w:sz w:val="24"/>
      <w:szCs w:val="24"/>
    </w:rPr>
  </w:style>
  <w:style w:type="character" w:styleId="af2">
    <w:name w:val="Subtle Emphasis"/>
    <w:basedOn w:val="a0"/>
    <w:uiPriority w:val="19"/>
    <w:qFormat/>
    <w:rsid w:val="004D78DC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4D78D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4">
    <w:name w:val="Subtle Reference"/>
    <w:basedOn w:val="a0"/>
    <w:uiPriority w:val="31"/>
    <w:qFormat/>
    <w:rsid w:val="004D78D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4D78DC"/>
    <w:rPr>
      <w:b/>
      <w:bCs/>
      <w:caps w:val="0"/>
      <w:smallCaps/>
      <w:color w:val="auto"/>
      <w:spacing w:val="0"/>
      <w:u w:val="single"/>
    </w:rPr>
  </w:style>
  <w:style w:type="character" w:styleId="af6">
    <w:name w:val="Book Title"/>
    <w:basedOn w:val="a0"/>
    <w:uiPriority w:val="33"/>
    <w:qFormat/>
    <w:rsid w:val="004D78DC"/>
    <w:rPr>
      <w:b/>
      <w:bCs/>
      <w:caps w:val="0"/>
      <w:smallCaps/>
      <w:spacing w:val="0"/>
    </w:rPr>
  </w:style>
  <w:style w:type="paragraph" w:styleId="af7">
    <w:name w:val="TOC Heading"/>
    <w:basedOn w:val="1"/>
    <w:next w:val="a"/>
    <w:uiPriority w:val="39"/>
    <w:semiHidden/>
    <w:unhideWhenUsed/>
    <w:qFormat/>
    <w:rsid w:val="004D78DC"/>
    <w:pPr>
      <w:outlineLvl w:val="9"/>
    </w:pPr>
  </w:style>
  <w:style w:type="paragraph" w:styleId="af8">
    <w:name w:val="Balloon Text"/>
    <w:basedOn w:val="a"/>
    <w:link w:val="af9"/>
    <w:uiPriority w:val="99"/>
    <w:semiHidden/>
    <w:unhideWhenUsed/>
    <w:rsid w:val="005B074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B0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035E-F943-457B-BE83-4448A352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15</Pages>
  <Words>4118</Words>
  <Characters>23477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Руслан Сердарович Ахтияров</cp:lastModifiedBy>
  <cp:revision>191</cp:revision>
  <dcterms:created xsi:type="dcterms:W3CDTF">2026-04-01T07:00:00Z</dcterms:created>
  <dcterms:modified xsi:type="dcterms:W3CDTF">2026-04-03T06:49:00Z</dcterms:modified>
</cp:coreProperties>
</file>